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5910C" w14:textId="77777777" w:rsidR="00174641" w:rsidRPr="00030F8D" w:rsidRDefault="00174641" w:rsidP="0017464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30F8D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14:paraId="113A66FC" w14:textId="65E1A122" w:rsidR="00174641" w:rsidRPr="00030F8D" w:rsidRDefault="00174641" w:rsidP="00174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B860" wp14:editId="46920BF9">
                <wp:simplePos x="0" y="0"/>
                <wp:positionH relativeFrom="column">
                  <wp:posOffset>1615440</wp:posOffset>
                </wp:positionH>
                <wp:positionV relativeFrom="paragraph">
                  <wp:posOffset>172085</wp:posOffset>
                </wp:positionV>
                <wp:extent cx="6257925" cy="0"/>
                <wp:effectExtent l="38100" t="38100" r="6667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3.55pt" to="619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JlOQIAADIEAAAOAAAAZHJzL2Uyb0RvYy54bWysU82O0zAQviPxDpbvNN3SLkvUdA9bLRcE&#10;FbuI89RxEkuObdlu096AM9I+Aq+wB5BWWuAZkjdi7GRLgRuiB3f+/Pn7Zibz810tyZZbJ7TK6Mlo&#10;TAlXTOdClRl9e3355IwS50HlILXiGd1zR88Xjx/NG5Pyia60zLklCKJc2piMVt6bNEkcq3gNbqQN&#10;V5gstK3Bo2vLJLfQIHotk8l4fJo02ubGasadw+iyT9JFxC8KzvzronDcE5lR5ObjaeO5DmeymENa&#10;WjCVYAMN+AcWNQiFjx6gluCBbKz4C6oWzGqnCz9iuk50UQjGowZUczL+Q81VBYZHLdgcZw5tcv8P&#10;lr3ariwReUanlCiocUTt5+59d9N+a2+7G9J9aH+0X9sv7V37vb3rPqJ9331COyTb+yF8Q6ahk41x&#10;KQJeqJUdPGdWNrRlV9g6/KNgsovd3x+6z3eeMAyeTmbPnk9mlLCHXPLrorHOv+C6JsHIqBQqNAZS&#10;2L50Hh/D0oeSEFb6UkgZhysVaTI6mU3HOH8GuGOFBI9mbVC1UyUlIEtcXuZthHRaijxcD0Bu7y6k&#10;JVvA/cG1y3VzjXwpkeA8JlBE/AX1SOG3q4HPElzVX46poUyqAM3jeiL94OiN5/aqyhuylhv7BsJA&#10;AjIluQiCcdd7B58MUqJntX8nfBXXJLQzErbl+sA41vVxkKaCnsrTs3B7YNyXR/YHDtE7opeEwfaj&#10;DNZa5/s44RjHxYz1w0cUNv/YR/v4U1/8BAAA//8DAFBLAwQUAAYACAAAACEAwXav1t0AAAAKAQAA&#10;DwAAAGRycy9kb3ducmV2LnhtbEyPPU/DMBCGdyT+g3VIbNRuaKENcSoEqtSBhcLSzY2vScA+R7aT&#10;pv++rjrAdh+P3nuuWI3WsAF9aB1JmE4EMKTK6ZZqCd9f64cFsBAVaWUcoYQTBliVtzeFyrU70icO&#10;21izFEIhVxKaGLuc81A1aFWYuA4p7Q7OWxVT62uuvTqmcGt4JsQTt6qldKFRHb41WP1ueyvB4VCJ&#10;aN793PJu3Yfdx+ZHLKS8vxtfX4BFHOMfDBf9pA5lctq7nnRgRkI2n80SmornKbALkD0ul8D21wkv&#10;C/7/hfIMAAD//wMAUEsBAi0AFAAGAAgAAAAhALaDOJL+AAAA4QEAABMAAAAAAAAAAAAAAAAAAAAA&#10;AFtDb250ZW50X1R5cGVzXS54bWxQSwECLQAUAAYACAAAACEAOP0h/9YAAACUAQAACwAAAAAAAAAA&#10;AAAAAAAvAQAAX3JlbHMvLnJlbHNQSwECLQAUAAYACAAAACEAqfqiZTkCAAAyBAAADgAAAAAAAAAA&#10;AAAAAAAuAgAAZHJzL2Uyb0RvYy54bWxQSwECLQAUAAYACAAAACEAwXav1t0AAAAKAQAADwAAAAAA&#10;AAAAAAAAAACTBAAAZHJzL2Rvd25yZXYueG1sUEsFBgAAAAAEAAQA8wAAAJ0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030F8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30F8D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№5 Г.АЛАГИРА</w:t>
      </w:r>
    </w:p>
    <w:p w14:paraId="088D7B10" w14:textId="1BEF7ACF" w:rsidR="00174641" w:rsidRPr="00030F8D" w:rsidRDefault="00174641" w:rsidP="00174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8D">
        <w:rPr>
          <w:rFonts w:ascii="Times New Roman" w:hAnsi="Times New Roman" w:cs="Times New Roman"/>
          <w:b/>
          <w:sz w:val="24"/>
          <w:szCs w:val="24"/>
        </w:rPr>
        <w:t>РЕСПУБЛИКА СЕВЕРНАЯ ОСЕТИЯ – АЛАНИЯ,</w:t>
      </w:r>
    </w:p>
    <w:p w14:paraId="4629D9C0" w14:textId="6734A583" w:rsidR="00174641" w:rsidRPr="00C7044A" w:rsidRDefault="00174641" w:rsidP="00C7044A">
      <w:pPr>
        <w:spacing w:after="0"/>
        <w:jc w:val="center"/>
      </w:pPr>
      <w:r w:rsidRPr="00030F8D">
        <w:rPr>
          <w:rFonts w:ascii="Times New Roman" w:hAnsi="Times New Roman" w:cs="Times New Roman"/>
          <w:b/>
          <w:sz w:val="24"/>
          <w:szCs w:val="24"/>
        </w:rPr>
        <w:t xml:space="preserve">363240 </w:t>
      </w:r>
      <w:proofErr w:type="spellStart"/>
      <w:r w:rsidRPr="00030F8D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30F8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30F8D">
        <w:rPr>
          <w:rFonts w:ascii="Times New Roman" w:hAnsi="Times New Roman" w:cs="Times New Roman"/>
          <w:b/>
          <w:sz w:val="24"/>
          <w:szCs w:val="24"/>
        </w:rPr>
        <w:t>лагир</w:t>
      </w:r>
      <w:proofErr w:type="spellEnd"/>
      <w:r w:rsidRPr="00030F8D">
        <w:rPr>
          <w:rFonts w:ascii="Times New Roman" w:hAnsi="Times New Roman" w:cs="Times New Roman"/>
          <w:b/>
          <w:sz w:val="24"/>
          <w:szCs w:val="24"/>
        </w:rPr>
        <w:t xml:space="preserve">, ул. С. </w:t>
      </w:r>
      <w:proofErr w:type="spellStart"/>
      <w:r w:rsidRPr="00030F8D">
        <w:rPr>
          <w:rFonts w:ascii="Times New Roman" w:hAnsi="Times New Roman" w:cs="Times New Roman"/>
          <w:b/>
          <w:sz w:val="24"/>
          <w:szCs w:val="24"/>
        </w:rPr>
        <w:t>Калаева</w:t>
      </w:r>
      <w:proofErr w:type="spellEnd"/>
      <w:r w:rsidRPr="00030F8D">
        <w:rPr>
          <w:rFonts w:ascii="Times New Roman" w:hAnsi="Times New Roman" w:cs="Times New Roman"/>
          <w:b/>
          <w:sz w:val="24"/>
          <w:szCs w:val="24"/>
        </w:rPr>
        <w:t xml:space="preserve"> 9, тел. 8</w:t>
      </w:r>
      <w:r w:rsidRPr="00030F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30F8D">
        <w:rPr>
          <w:rFonts w:ascii="Times New Roman" w:hAnsi="Times New Roman" w:cs="Times New Roman"/>
          <w:b/>
          <w:sz w:val="24"/>
          <w:szCs w:val="24"/>
        </w:rPr>
        <w:t xml:space="preserve">-867- 31-3-44-05  </w:t>
      </w:r>
      <w:r w:rsidRPr="00030F8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30F8D">
        <w:rPr>
          <w:rFonts w:ascii="Times New Roman" w:hAnsi="Times New Roman" w:cs="Times New Roman"/>
          <w:b/>
          <w:sz w:val="24"/>
          <w:szCs w:val="24"/>
        </w:rPr>
        <w:t>-</w:t>
      </w:r>
      <w:r w:rsidRPr="00030F8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30F8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030F8D">
          <w:rPr>
            <w:rFonts w:ascii="Times New Roman" w:hAnsi="Times New Roman" w:cs="Times New Roman"/>
            <w:b/>
            <w:sz w:val="24"/>
            <w:szCs w:val="24"/>
            <w:lang w:val="en-US"/>
          </w:rPr>
          <w:t>alshk</w:t>
        </w:r>
        <w:r w:rsidRPr="00030F8D">
          <w:rPr>
            <w:rFonts w:ascii="Times New Roman" w:hAnsi="Times New Roman" w:cs="Times New Roman"/>
            <w:b/>
            <w:sz w:val="24"/>
            <w:szCs w:val="24"/>
          </w:rPr>
          <w:t>5@</w:t>
        </w:r>
        <w:r w:rsidRPr="00030F8D">
          <w:rPr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030F8D">
          <w:rPr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30F8D">
          <w:rPr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030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DCE31C8" w14:textId="37A2E88C" w:rsidR="00F72753" w:rsidRDefault="00C7044A" w:rsidP="00174641">
      <w:pPr>
        <w:shd w:val="clear" w:color="auto" w:fill="FFFFFF"/>
        <w:suppressAutoHyphens/>
        <w:spacing w:after="0"/>
        <w:ind w:right="531"/>
        <w:jc w:val="right"/>
        <w:outlineLvl w:val="2"/>
        <w:rPr>
          <w:rFonts w:ascii="Times New Roman" w:eastAsia="Arial Unicode MS" w:hAnsi="Times New Roman" w:cs="Times New Roman"/>
          <w:bCs/>
          <w:i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4F1ADB" wp14:editId="74A60F31">
            <wp:extent cx="2581275" cy="1581150"/>
            <wp:effectExtent l="0" t="0" r="9525" b="0"/>
            <wp:docPr id="1" name="Рисунок 1" descr="C:\Users\1\Desktop\титул для про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 для программы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3" t="7692" r="6050" b="21368"/>
                    <a:stretch/>
                  </pic:blipFill>
                  <pic:spPr bwMode="auto">
                    <a:xfrm>
                      <a:off x="0" y="0"/>
                      <a:ext cx="2581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21E81" w14:textId="77777777" w:rsidR="00174641" w:rsidRPr="00174641" w:rsidRDefault="00174641" w:rsidP="00174641">
      <w:pPr>
        <w:shd w:val="clear" w:color="auto" w:fill="FFFFFF"/>
        <w:suppressAutoHyphens/>
        <w:spacing w:after="0"/>
        <w:ind w:right="531"/>
        <w:jc w:val="center"/>
        <w:outlineLvl w:val="2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14:paraId="54699495" w14:textId="77777777" w:rsidR="00174641" w:rsidRDefault="00174641" w:rsidP="00174641">
      <w:pPr>
        <w:shd w:val="clear" w:color="auto" w:fill="FFFFFF"/>
        <w:suppressAutoHyphens/>
        <w:spacing w:after="0"/>
        <w:ind w:right="53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46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ЛЕТНЕГО ПРОФИЛЬНОГО ЛАГЕРЯ ПО МАТЕМАТИКЕ </w:t>
      </w:r>
    </w:p>
    <w:p w14:paraId="5CB92CE7" w14:textId="7175F20A" w:rsidR="00174641" w:rsidRPr="00174641" w:rsidRDefault="00174641" w:rsidP="00174641">
      <w:pPr>
        <w:shd w:val="clear" w:color="auto" w:fill="FFFFFF"/>
        <w:suppressAutoHyphens/>
        <w:spacing w:after="0"/>
        <w:ind w:right="531"/>
        <w:jc w:val="center"/>
        <w:outlineLvl w:val="2"/>
        <w:rPr>
          <w:rFonts w:ascii="Times New Roman" w:eastAsia="Arial Unicode MS" w:hAnsi="Times New Roman" w:cs="Times New Roman"/>
          <w:bCs/>
          <w:i/>
          <w:sz w:val="28"/>
          <w:szCs w:val="28"/>
        </w:rPr>
      </w:pPr>
      <w:r w:rsidRPr="001746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«МАТЕМАТИЧЕСКИЙ КАЛЕЙДОСКОП »</w:t>
      </w:r>
    </w:p>
    <w:p w14:paraId="12C77D40" w14:textId="77777777" w:rsidR="00174641" w:rsidRDefault="00174641" w:rsidP="00174641">
      <w:pPr>
        <w:pStyle w:val="a4"/>
        <w:ind w:left="0"/>
        <w:rPr>
          <w:sz w:val="20"/>
        </w:rPr>
      </w:pPr>
    </w:p>
    <w:p w14:paraId="59C679DE" w14:textId="77777777" w:rsidR="00174641" w:rsidRPr="00174641" w:rsidRDefault="00174641" w:rsidP="0017464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>Пояснительная записка.</w:t>
      </w:r>
    </w:p>
    <w:p w14:paraId="2E3E2326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Общеизвестны слова: «Предмет математики настолько серьезен, что нельзя упускать ни одной возможности сделать изучение его увлекательным». Но в самой «занимательной математике» столько серьезного, способного заинтересовать и увлечь учащегося, что она по своим возможностям в развитии математического мышления может поспорить со многими разделами классической школьной программы.</w:t>
      </w:r>
    </w:p>
    <w:p w14:paraId="20D7390E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Данная программа для профильного лагеря по математике направлена на решение задач внеклассной работы:</w:t>
      </w:r>
    </w:p>
    <w:p w14:paraId="7BB4962A" w14:textId="77777777" w:rsidR="00174641" w:rsidRPr="00174641" w:rsidRDefault="00174641" w:rsidP="00F7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повысить уровень математического мышления, углубить теоретические знания и развить практические навыки учащихся, проявивших математические способности;</w:t>
      </w:r>
    </w:p>
    <w:p w14:paraId="59F1BF6B" w14:textId="77777777" w:rsidR="00174641" w:rsidRPr="00174641" w:rsidRDefault="00174641" w:rsidP="00F7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способствовать возникновению интереса у большинства учеников, привлечению некоторых из них в ряды “любителей” математики;</w:t>
      </w:r>
    </w:p>
    <w:p w14:paraId="2A4956F2" w14:textId="77777777" w:rsidR="00174641" w:rsidRPr="00174641" w:rsidRDefault="00174641" w:rsidP="00F72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организовать досуг учащихся в свободное от учебы, каникулярное время.</w:t>
      </w:r>
    </w:p>
    <w:p w14:paraId="5A994B0B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174641">
        <w:rPr>
          <w:sz w:val="28"/>
          <w:szCs w:val="28"/>
        </w:rPr>
        <w:t>Новизна, актуальность, педагогическая целесообразность данной программы обусловлена тем, в ней предусмотрена посильность нагрузки, нивелирование сложности предмета занимательным содержанием рассматриваемого материала, отличные от школьных уроков методы изложения его</w:t>
      </w:r>
      <w:proofErr w:type="gramEnd"/>
    </w:p>
    <w:p w14:paraId="45E0C9A0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lastRenderedPageBreak/>
        <w:t>В программе учтено то, что ребята занимаются в лагере после учебного года и что в отряде будут представлены дети разного школьного возраста.</w:t>
      </w:r>
    </w:p>
    <w:p w14:paraId="5BA3D6CA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 xml:space="preserve">Для устранения этих проблем в неё включен материал расширяющий представление об эстетических возможностях математики, сделан акцент на обучение учащихся искусству применять математические идеи и методы </w:t>
      </w:r>
      <w:proofErr w:type="gramStart"/>
      <w:r w:rsidRPr="00174641">
        <w:rPr>
          <w:sz w:val="28"/>
          <w:szCs w:val="28"/>
        </w:rPr>
        <w:t>решения</w:t>
      </w:r>
      <w:proofErr w:type="gramEnd"/>
      <w:r w:rsidRPr="00174641">
        <w:rPr>
          <w:sz w:val="28"/>
          <w:szCs w:val="28"/>
        </w:rPr>
        <w:t xml:space="preserve"> практических и теоретических задач без громоздких вычислений, показаны приемы выхода из разного рода затруднительных положений, возникающих в повседневной жизни, и даже из тех, в которых использование математики поначалу кажется просто невозможным.</w:t>
      </w:r>
    </w:p>
    <w:p w14:paraId="3773F127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 xml:space="preserve">Цель программы направлена </w:t>
      </w:r>
      <w:proofErr w:type="gramStart"/>
      <w:r w:rsidRPr="00174641">
        <w:rPr>
          <w:b/>
          <w:bCs/>
          <w:sz w:val="28"/>
          <w:szCs w:val="28"/>
        </w:rPr>
        <w:t>на</w:t>
      </w:r>
      <w:proofErr w:type="gramEnd"/>
      <w:r w:rsidRPr="00174641">
        <w:rPr>
          <w:b/>
          <w:bCs/>
          <w:sz w:val="28"/>
          <w:szCs w:val="28"/>
        </w:rPr>
        <w:t>:</w:t>
      </w:r>
    </w:p>
    <w:p w14:paraId="75F742FA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создание условий для развития личности ребёнка;</w:t>
      </w:r>
    </w:p>
    <w:p w14:paraId="29D15A8C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обеспечение эмоционального благополучия ребёнка;</w:t>
      </w:r>
    </w:p>
    <w:p w14:paraId="5F8B6BB9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приобщение обучающихся к общечеловеческим ценностям;</w:t>
      </w:r>
    </w:p>
    <w:p w14:paraId="02B08143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профилактику асоциального поведения;</w:t>
      </w:r>
    </w:p>
    <w:p w14:paraId="485B8DC7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творческой самореализации личности ребёнка, его интеграции в системе мировой и отечественной культур;</w:t>
      </w:r>
    </w:p>
    <w:p w14:paraId="7B5AEC19" w14:textId="77777777" w:rsidR="00174641" w:rsidRPr="00174641" w:rsidRDefault="00174641" w:rsidP="00F7275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укрепление психического и физического здоровья детей;</w:t>
      </w:r>
    </w:p>
    <w:p w14:paraId="6A2085FF" w14:textId="77777777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>Задачи программы:</w:t>
      </w:r>
    </w:p>
    <w:p w14:paraId="7CC17ED8" w14:textId="77777777" w:rsidR="00174641" w:rsidRPr="00174641" w:rsidRDefault="00174641" w:rsidP="00F727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создать необходимых условий для оздоровления, отдыха и интеллектуального развития детей;</w:t>
      </w:r>
    </w:p>
    <w:p w14:paraId="262C244C" w14:textId="77777777" w:rsidR="00174641" w:rsidRPr="00174641" w:rsidRDefault="00174641" w:rsidP="00F7275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расширить знания обучающихся через нетрадиционные формы работы;</w:t>
      </w:r>
    </w:p>
    <w:p w14:paraId="06794CF5" w14:textId="77777777" w:rsidR="00174641" w:rsidRPr="00174641" w:rsidRDefault="00174641" w:rsidP="00F7275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sz w:val="28"/>
          <w:szCs w:val="28"/>
        </w:rPr>
        <w:t>расширить кругозор учащихся и развивать интерес к занятиям математикой через решение нестандартных задач;</w:t>
      </w:r>
    </w:p>
    <w:p w14:paraId="768A0235" w14:textId="3F81AAB5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>Сроки проведения: </w:t>
      </w:r>
      <w:r>
        <w:rPr>
          <w:sz w:val="28"/>
          <w:szCs w:val="28"/>
        </w:rPr>
        <w:t>июнь 2023</w:t>
      </w:r>
      <w:r w:rsidRPr="00174641">
        <w:rPr>
          <w:sz w:val="28"/>
          <w:szCs w:val="28"/>
        </w:rPr>
        <w:t xml:space="preserve"> года (18 дней)</w:t>
      </w:r>
    </w:p>
    <w:p w14:paraId="278395BB" w14:textId="7444CF71" w:rsidR="00174641" w:rsidRPr="00174641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>Место проведения: </w:t>
      </w:r>
      <w:r w:rsidRPr="00174641">
        <w:rPr>
          <w:sz w:val="28"/>
          <w:szCs w:val="28"/>
        </w:rPr>
        <w:t xml:space="preserve">МБОУ </w:t>
      </w:r>
      <w:r>
        <w:rPr>
          <w:sz w:val="28"/>
          <w:szCs w:val="28"/>
        </w:rPr>
        <w:t>СОШ № 5 г. Алагира</w:t>
      </w:r>
    </w:p>
    <w:p w14:paraId="5D1EB264" w14:textId="6B83E4D1" w:rsidR="00174641" w:rsidRPr="00F72753" w:rsidRDefault="00174641" w:rsidP="00F727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4641">
        <w:rPr>
          <w:b/>
          <w:bCs/>
          <w:sz w:val="28"/>
          <w:szCs w:val="28"/>
        </w:rPr>
        <w:t>Контингент: </w:t>
      </w:r>
      <w:r>
        <w:rPr>
          <w:sz w:val="28"/>
          <w:szCs w:val="28"/>
        </w:rPr>
        <w:t>учащиеся 5</w:t>
      </w:r>
      <w:r w:rsidRPr="00174641">
        <w:rPr>
          <w:sz w:val="28"/>
          <w:szCs w:val="28"/>
        </w:rPr>
        <w:t>-6 классов. </w:t>
      </w:r>
      <w:r w:rsidRPr="00174641">
        <w:rPr>
          <w:b/>
          <w:bCs/>
          <w:sz w:val="28"/>
          <w:szCs w:val="28"/>
        </w:rPr>
        <w:t>Количество: </w:t>
      </w:r>
      <w:r>
        <w:rPr>
          <w:sz w:val="28"/>
          <w:szCs w:val="28"/>
        </w:rPr>
        <w:t>50</w:t>
      </w:r>
      <w:r w:rsidRPr="00174641">
        <w:rPr>
          <w:sz w:val="28"/>
          <w:szCs w:val="28"/>
        </w:rPr>
        <w:t xml:space="preserve"> человек.</w:t>
      </w:r>
    </w:p>
    <w:p w14:paraId="21A1BD4B" w14:textId="77777777" w:rsidR="00C7044A" w:rsidRDefault="00C7044A" w:rsidP="00D951D4">
      <w:pPr>
        <w:rPr>
          <w:rFonts w:ascii="Times New Roman" w:hAnsi="Times New Roman" w:cs="Times New Roman"/>
          <w:sz w:val="32"/>
          <w:szCs w:val="32"/>
        </w:rPr>
      </w:pPr>
    </w:p>
    <w:p w14:paraId="54E7AEB3" w14:textId="77777777" w:rsidR="00C7044A" w:rsidRDefault="00C7044A" w:rsidP="00D951D4">
      <w:pPr>
        <w:rPr>
          <w:rFonts w:ascii="Times New Roman" w:hAnsi="Times New Roman" w:cs="Times New Roman"/>
          <w:sz w:val="32"/>
          <w:szCs w:val="32"/>
        </w:rPr>
      </w:pPr>
    </w:p>
    <w:p w14:paraId="5725FBAB" w14:textId="77777777" w:rsidR="00C7044A" w:rsidRDefault="00C7044A" w:rsidP="00D951D4">
      <w:pPr>
        <w:rPr>
          <w:rFonts w:ascii="Times New Roman" w:hAnsi="Times New Roman" w:cs="Times New Roman"/>
          <w:sz w:val="32"/>
          <w:szCs w:val="32"/>
        </w:rPr>
      </w:pPr>
    </w:p>
    <w:p w14:paraId="69BE7CFC" w14:textId="77777777" w:rsidR="00C7044A" w:rsidRDefault="00C7044A" w:rsidP="00D951D4">
      <w:pPr>
        <w:rPr>
          <w:rFonts w:ascii="Times New Roman" w:hAnsi="Times New Roman" w:cs="Times New Roman"/>
          <w:sz w:val="32"/>
          <w:szCs w:val="32"/>
        </w:rPr>
      </w:pPr>
    </w:p>
    <w:p w14:paraId="4BCDCD0D" w14:textId="77777777" w:rsidR="00C7044A" w:rsidRDefault="00C7044A" w:rsidP="00D951D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447524F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Дата: 6 – 29 июня 2022 г.</w:t>
      </w:r>
    </w:p>
    <w:p w14:paraId="0F2D5959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Формат: интенсив в рамках лагеря дневного пребывания</w:t>
      </w:r>
    </w:p>
    <w:p w14:paraId="59C96B18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Объем: 18 дней</w:t>
      </w:r>
    </w:p>
    <w:p w14:paraId="1F1E67AA" w14:textId="15BBA321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Режим: 9.00 – 16.00,  понедельник – четверг,  пятница – программа СПО</w:t>
      </w:r>
      <w:r w:rsidR="00A200EB">
        <w:rPr>
          <w:rFonts w:ascii="Times New Roman" w:hAnsi="Times New Roman" w:cs="Times New Roman"/>
          <w:sz w:val="32"/>
          <w:szCs w:val="32"/>
        </w:rPr>
        <w:t>: ГАПОУ «СКАТК» СП Северо-Кавказский лесной техникум.</w:t>
      </w:r>
    </w:p>
    <w:p w14:paraId="6C7BA678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Контингент: 12-15 лет</w:t>
      </w:r>
    </w:p>
    <w:p w14:paraId="5EAE2EE5" w14:textId="5F6F016B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обучающихся: 50 человек</w:t>
      </w:r>
    </w:p>
    <w:p w14:paraId="5B49F735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</w:p>
    <w:p w14:paraId="3F9D9B4C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Распорядок дня:</w:t>
      </w:r>
    </w:p>
    <w:p w14:paraId="1C5B93CB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 – 9.30 – интеллектуальная разминка</w:t>
      </w:r>
    </w:p>
    <w:p w14:paraId="00419CC8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 – 11.00 – Занятие 1</w:t>
      </w:r>
    </w:p>
    <w:p w14:paraId="70284373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11.20 – 12.50 – Занятие 2</w:t>
      </w:r>
    </w:p>
    <w:p w14:paraId="53B085B8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 – 14.00 –   обед</w:t>
      </w:r>
    </w:p>
    <w:p w14:paraId="3606BE22" w14:textId="47119991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 – 16.00 –   дополнительное образование</w:t>
      </w:r>
      <w:r w:rsidR="007216AB">
        <w:rPr>
          <w:rFonts w:ascii="Times New Roman" w:hAnsi="Times New Roman" w:cs="Times New Roman"/>
          <w:sz w:val="32"/>
          <w:szCs w:val="32"/>
        </w:rPr>
        <w:t xml:space="preserve"> (</w:t>
      </w:r>
      <w:r w:rsidR="00F21E70">
        <w:rPr>
          <w:rFonts w:ascii="Times New Roman" w:hAnsi="Times New Roman" w:cs="Times New Roman"/>
          <w:sz w:val="32"/>
          <w:szCs w:val="32"/>
        </w:rPr>
        <w:t>Центр детского творчества (</w:t>
      </w:r>
      <w:r w:rsidR="007216AB">
        <w:rPr>
          <w:rFonts w:ascii="Times New Roman" w:hAnsi="Times New Roman" w:cs="Times New Roman"/>
          <w:sz w:val="32"/>
          <w:szCs w:val="32"/>
        </w:rPr>
        <w:t>ЦДТ</w:t>
      </w:r>
      <w:r w:rsidR="00F21E70">
        <w:rPr>
          <w:rFonts w:ascii="Times New Roman" w:hAnsi="Times New Roman" w:cs="Times New Roman"/>
          <w:sz w:val="32"/>
          <w:szCs w:val="32"/>
        </w:rPr>
        <w:t>)</w:t>
      </w:r>
      <w:r w:rsidR="007216AB">
        <w:rPr>
          <w:rFonts w:ascii="Times New Roman" w:hAnsi="Times New Roman" w:cs="Times New Roman"/>
          <w:sz w:val="32"/>
          <w:szCs w:val="32"/>
        </w:rPr>
        <w:t xml:space="preserve"> Алагирского района им.</w:t>
      </w:r>
      <w:r w:rsidR="00F21E70">
        <w:rPr>
          <w:rFonts w:ascii="Times New Roman" w:hAnsi="Times New Roman" w:cs="Times New Roman"/>
          <w:sz w:val="32"/>
          <w:szCs w:val="32"/>
        </w:rPr>
        <w:t xml:space="preserve"> </w:t>
      </w:r>
      <w:r w:rsidR="007216AB">
        <w:rPr>
          <w:rFonts w:ascii="Times New Roman" w:hAnsi="Times New Roman" w:cs="Times New Roman"/>
          <w:sz w:val="32"/>
          <w:szCs w:val="32"/>
        </w:rPr>
        <w:t>К.</w:t>
      </w:r>
      <w:r w:rsidR="00F21E70">
        <w:rPr>
          <w:rFonts w:ascii="Times New Roman" w:hAnsi="Times New Roman" w:cs="Times New Roman"/>
          <w:sz w:val="32"/>
          <w:szCs w:val="32"/>
        </w:rPr>
        <w:t xml:space="preserve"> </w:t>
      </w:r>
      <w:r w:rsidR="007216AB">
        <w:rPr>
          <w:rFonts w:ascii="Times New Roman" w:hAnsi="Times New Roman" w:cs="Times New Roman"/>
          <w:sz w:val="32"/>
          <w:szCs w:val="32"/>
        </w:rPr>
        <w:t>Х.</w:t>
      </w:r>
      <w:r w:rsidR="00F21E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16AB">
        <w:rPr>
          <w:rFonts w:ascii="Times New Roman" w:hAnsi="Times New Roman" w:cs="Times New Roman"/>
          <w:sz w:val="32"/>
          <w:szCs w:val="32"/>
        </w:rPr>
        <w:t>Пагиева</w:t>
      </w:r>
      <w:proofErr w:type="spellEnd"/>
      <w:r w:rsidR="007216A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BB8F378" w14:textId="77777777" w:rsidR="00D951D4" w:rsidRDefault="00D951D4" w:rsidP="00D951D4">
      <w:pPr>
        <w:rPr>
          <w:rFonts w:ascii="Times New Roman" w:hAnsi="Times New Roman" w:cs="Times New Roman"/>
          <w:sz w:val="32"/>
          <w:szCs w:val="32"/>
        </w:rPr>
      </w:pPr>
    </w:p>
    <w:p w14:paraId="0ED72268" w14:textId="77777777" w:rsidR="00174641" w:rsidRDefault="00174641" w:rsidP="00D951D4">
      <w:pPr>
        <w:rPr>
          <w:rFonts w:ascii="Times New Roman" w:hAnsi="Times New Roman" w:cs="Times New Roman"/>
          <w:sz w:val="32"/>
          <w:szCs w:val="32"/>
        </w:rPr>
      </w:pPr>
    </w:p>
    <w:p w14:paraId="6E4FA919" w14:textId="77777777" w:rsidR="00174641" w:rsidRDefault="00174641" w:rsidP="00D951D4">
      <w:pPr>
        <w:rPr>
          <w:rFonts w:ascii="Times New Roman" w:hAnsi="Times New Roman" w:cs="Times New Roman"/>
          <w:sz w:val="32"/>
          <w:szCs w:val="32"/>
        </w:rPr>
      </w:pPr>
    </w:p>
    <w:p w14:paraId="4161299F" w14:textId="77777777" w:rsidR="00D951D4" w:rsidRDefault="00D951D4" w:rsidP="00D951D4"/>
    <w:p w14:paraId="4786893C" w14:textId="77777777" w:rsidR="00D951D4" w:rsidRDefault="00D951D4" w:rsidP="00D951D4"/>
    <w:tbl>
      <w:tblPr>
        <w:tblStyle w:val="GridTable5DarkAccent1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856"/>
        <w:gridCol w:w="2552"/>
        <w:gridCol w:w="2551"/>
        <w:gridCol w:w="2127"/>
        <w:gridCol w:w="1665"/>
      </w:tblGrid>
      <w:tr w:rsidR="007216AB" w14:paraId="58BA297A" w14:textId="77777777" w:rsidTr="00F9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0EBBBC6" w14:textId="77777777" w:rsidR="007216AB" w:rsidRDefault="007216AB" w:rsidP="00FB37D3"/>
        </w:tc>
        <w:tc>
          <w:tcPr>
            <w:tcW w:w="3856" w:type="dxa"/>
            <w:vAlign w:val="center"/>
          </w:tcPr>
          <w:p w14:paraId="7E8F8181" w14:textId="77777777" w:rsidR="007216AB" w:rsidRDefault="007216AB" w:rsidP="00FB3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14:paraId="62682540" w14:textId="77777777" w:rsidR="007216AB" w:rsidRDefault="007216AB" w:rsidP="00FB3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551" w:type="dxa"/>
            <w:vAlign w:val="center"/>
          </w:tcPr>
          <w:p w14:paraId="5069FDF6" w14:textId="77777777" w:rsidR="007216AB" w:rsidRDefault="007216AB" w:rsidP="00FB3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27" w:type="dxa"/>
            <w:vAlign w:val="center"/>
          </w:tcPr>
          <w:p w14:paraId="0D40ADEC" w14:textId="77777777" w:rsidR="007216AB" w:rsidRDefault="007216AB" w:rsidP="00FB3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665" w:type="dxa"/>
            <w:vAlign w:val="center"/>
          </w:tcPr>
          <w:p w14:paraId="055CEB43" w14:textId="77777777" w:rsidR="007216AB" w:rsidRDefault="007216AB" w:rsidP="00FB3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216AB" w14:paraId="0C36C03E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8D619BD" w14:textId="77777777" w:rsidR="007216AB" w:rsidRDefault="007216AB" w:rsidP="00FB37D3"/>
        </w:tc>
        <w:tc>
          <w:tcPr>
            <w:tcW w:w="3856" w:type="dxa"/>
            <w:vAlign w:val="center"/>
          </w:tcPr>
          <w:p w14:paraId="48A6617E" w14:textId="77777777" w:rsidR="007216AB" w:rsidRDefault="007216AB" w:rsidP="00FB3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.06</w:t>
            </w:r>
          </w:p>
        </w:tc>
        <w:tc>
          <w:tcPr>
            <w:tcW w:w="2552" w:type="dxa"/>
            <w:vAlign w:val="center"/>
          </w:tcPr>
          <w:p w14:paraId="31F7061A" w14:textId="77777777" w:rsidR="007216AB" w:rsidRDefault="007216AB" w:rsidP="00FB3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7.06</w:t>
            </w:r>
          </w:p>
        </w:tc>
        <w:tc>
          <w:tcPr>
            <w:tcW w:w="2551" w:type="dxa"/>
            <w:vAlign w:val="center"/>
          </w:tcPr>
          <w:p w14:paraId="6CB1D96D" w14:textId="77777777" w:rsidR="007216AB" w:rsidRDefault="007216AB" w:rsidP="00FB3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8.06</w:t>
            </w:r>
          </w:p>
        </w:tc>
        <w:tc>
          <w:tcPr>
            <w:tcW w:w="2127" w:type="dxa"/>
            <w:vAlign w:val="center"/>
          </w:tcPr>
          <w:p w14:paraId="7DEF1D76" w14:textId="77777777" w:rsidR="007216AB" w:rsidRDefault="007216AB" w:rsidP="00FB3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9.06</w:t>
            </w:r>
          </w:p>
        </w:tc>
        <w:tc>
          <w:tcPr>
            <w:tcW w:w="1665" w:type="dxa"/>
            <w:vAlign w:val="center"/>
          </w:tcPr>
          <w:p w14:paraId="594A233D" w14:textId="77777777" w:rsidR="007216AB" w:rsidRDefault="007216AB" w:rsidP="00FB3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10.06</w:t>
            </w:r>
          </w:p>
        </w:tc>
      </w:tr>
      <w:tr w:rsidR="00F902A3" w14:paraId="1674868D" w14:textId="7777777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9273E0B" w14:textId="77777777" w:rsidR="00F902A3" w:rsidRDefault="00F902A3" w:rsidP="00FB37D3">
            <w:r>
              <w:rPr>
                <w:rFonts w:ascii="Times New Roman" w:hAnsi="Times New Roman" w:cs="Times New Roman"/>
                <w:sz w:val="32"/>
                <w:szCs w:val="32"/>
              </w:rPr>
              <w:t>9.00 – 9.30</w:t>
            </w:r>
          </w:p>
        </w:tc>
        <w:tc>
          <w:tcPr>
            <w:tcW w:w="3856" w:type="dxa"/>
          </w:tcPr>
          <w:p w14:paraId="4183E22B" w14:textId="5547F913" w:rsidR="00F902A3" w:rsidRPr="00F902A3" w:rsidRDefault="00F902A3" w:rsidP="00FB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02A3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552" w:type="dxa"/>
          </w:tcPr>
          <w:p w14:paraId="7B8871F8" w14:textId="0FA9262C" w:rsidR="00F902A3" w:rsidRDefault="00F902A3" w:rsidP="00FB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551" w:type="dxa"/>
          </w:tcPr>
          <w:p w14:paraId="3C893BF1" w14:textId="672A120A" w:rsidR="00F902A3" w:rsidRDefault="00F902A3" w:rsidP="00FB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127" w:type="dxa"/>
          </w:tcPr>
          <w:p w14:paraId="77CD6856" w14:textId="54030257" w:rsidR="00F902A3" w:rsidRDefault="00F902A3" w:rsidP="00FB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1665" w:type="dxa"/>
          </w:tcPr>
          <w:p w14:paraId="1E2898A4" w14:textId="127DB55A" w:rsidR="00F902A3" w:rsidRDefault="00F902A3" w:rsidP="00FB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7216AB" w14:paraId="43B185F7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DF69037" w14:textId="77777777" w:rsidR="007216AB" w:rsidRDefault="007216AB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9.30 – 11.00</w:t>
            </w:r>
          </w:p>
        </w:tc>
        <w:tc>
          <w:tcPr>
            <w:tcW w:w="3856" w:type="dxa"/>
          </w:tcPr>
          <w:p w14:paraId="3707656C" w14:textId="452B257E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Круги </w:t>
            </w:r>
            <w:r w:rsidR="00F902A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Эйлера. </w:t>
            </w:r>
            <w:r w:rsidRPr="00D40E4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Теория</w:t>
            </w:r>
            <w:r w:rsidRPr="00D40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Историческая справка. Описание схемы кругов Эйлера, применение, примеры задач и решения.</w:t>
            </w:r>
            <w:r w:rsidRPr="00D40E41">
              <w:rPr>
                <w:color w:val="000000"/>
                <w:sz w:val="28"/>
                <w:szCs w:val="28"/>
              </w:rPr>
              <w:br/>
            </w:r>
            <w:r w:rsidRPr="00D40E4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D40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 с использованием кругов Эйлера.</w:t>
            </w:r>
          </w:p>
        </w:tc>
        <w:tc>
          <w:tcPr>
            <w:tcW w:w="2552" w:type="dxa"/>
          </w:tcPr>
          <w:p w14:paraId="31CAB91A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proofErr w:type="gramStart"/>
            <w:r>
              <w:rPr>
                <w:rStyle w:val="fontstyle01"/>
              </w:rPr>
              <w:t>Наибольшее-наименьшее</w:t>
            </w:r>
            <w:proofErr w:type="gramEnd"/>
            <w:r>
              <w:rPr>
                <w:rStyle w:val="fontstyle01"/>
              </w:rPr>
              <w:t>.</w:t>
            </w:r>
          </w:p>
          <w:p w14:paraId="492BDE41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4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в которых необходимо определить наименьшее или наибольшее возможное значение в рамках условия.</w:t>
            </w:r>
          </w:p>
        </w:tc>
        <w:tc>
          <w:tcPr>
            <w:tcW w:w="2551" w:type="dxa"/>
          </w:tcPr>
          <w:p w14:paraId="32FA4C37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Десятичная запись.</w:t>
            </w:r>
          </w:p>
          <w:p w14:paraId="474AA356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4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Style w:val="fontstyle01"/>
              </w:rPr>
              <w:t>Решение задач о десятичной записи числа, обладающего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определённым свойством, указанным в условии.</w:t>
            </w:r>
          </w:p>
        </w:tc>
        <w:tc>
          <w:tcPr>
            <w:tcW w:w="2127" w:type="dxa"/>
          </w:tcPr>
          <w:p w14:paraId="1568ED6A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Текстовые задачи.</w:t>
            </w:r>
          </w:p>
          <w:p w14:paraId="7568C6CF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AA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C7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логических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14:paraId="4F9FE218" w14:textId="28488CD4" w:rsidR="007216AB" w:rsidRPr="001720A6" w:rsidRDefault="001720A6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0A6">
              <w:rPr>
                <w:rFonts w:ascii="Times New Roman" w:hAnsi="Times New Roman" w:cs="Times New Roman"/>
                <w:sz w:val="28"/>
                <w:szCs w:val="28"/>
              </w:rPr>
              <w:t>ГАПОУ «СКАТК» СП Северо-Кавказский лесной техникум.</w:t>
            </w:r>
          </w:p>
        </w:tc>
      </w:tr>
      <w:tr w:rsidR="007216AB" w14:paraId="32D9180E" w14:textId="7777777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E14D427" w14:textId="77777777" w:rsidR="007216AB" w:rsidRDefault="007216AB" w:rsidP="00F902A3">
            <w:r>
              <w:rPr>
                <w:rFonts w:ascii="Times New Roman" w:hAnsi="Times New Roman" w:cs="Times New Roman"/>
                <w:sz w:val="32"/>
                <w:szCs w:val="32"/>
              </w:rPr>
              <w:t>11.20 – 12.50</w:t>
            </w:r>
          </w:p>
        </w:tc>
        <w:tc>
          <w:tcPr>
            <w:tcW w:w="3856" w:type="dxa"/>
          </w:tcPr>
          <w:p w14:paraId="201B94AB" w14:textId="77777777" w:rsidR="007216AB" w:rsidRPr="00A737AF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Комбинаторика.</w:t>
            </w:r>
            <w:r>
              <w:t xml:space="preserve"> </w:t>
            </w:r>
            <w:r w:rsidRPr="00A73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Теория. </w:t>
            </w:r>
            <w:r w:rsidRPr="00A7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разделом математики «Комбинаторика». Основные понятия и определения.</w:t>
            </w:r>
            <w:r w:rsidRPr="00A737AF">
              <w:rPr>
                <w:color w:val="000000"/>
                <w:sz w:val="28"/>
                <w:szCs w:val="28"/>
              </w:rPr>
              <w:br/>
            </w:r>
            <w:r w:rsidRPr="00A737A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A7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Комбинаторные задачи, дающие первое знакомство с этим</w:t>
            </w:r>
            <w:r w:rsidRPr="00A737AF">
              <w:rPr>
                <w:color w:val="000000"/>
                <w:sz w:val="28"/>
                <w:szCs w:val="28"/>
              </w:rPr>
              <w:br/>
            </w:r>
            <w:r w:rsidRPr="00A7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разделом математики. Вывод основных комбинаторных формул на примерах</w:t>
            </w:r>
            <w:r w:rsidRPr="00A737AF">
              <w:rPr>
                <w:color w:val="000000"/>
                <w:sz w:val="28"/>
                <w:szCs w:val="28"/>
              </w:rPr>
              <w:br/>
            </w:r>
            <w:r w:rsidRPr="00A737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задач.</w:t>
            </w:r>
          </w:p>
        </w:tc>
        <w:tc>
          <w:tcPr>
            <w:tcW w:w="2552" w:type="dxa"/>
          </w:tcPr>
          <w:p w14:paraId="5D2315F2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Подсчеты.</w:t>
            </w:r>
          </w:p>
          <w:p w14:paraId="260DDD1A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4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в которых необходимо провести подсчет</w:t>
            </w:r>
            <w:r w:rsidRPr="004A3EE2">
              <w:rPr>
                <w:color w:val="000000"/>
                <w:sz w:val="28"/>
                <w:szCs w:val="28"/>
              </w:rPr>
              <w:br/>
            </w:r>
            <w:r w:rsidRPr="004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предложенных объектов (геометрических, числовых и т.п.).</w:t>
            </w:r>
          </w:p>
        </w:tc>
        <w:tc>
          <w:tcPr>
            <w:tcW w:w="2551" w:type="dxa"/>
          </w:tcPr>
          <w:p w14:paraId="7CE7EF68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Задачи на движение.</w:t>
            </w:r>
          </w:p>
          <w:p w14:paraId="68D85520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E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4A3E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олимпиадных задач на движение.</w:t>
            </w:r>
          </w:p>
        </w:tc>
        <w:tc>
          <w:tcPr>
            <w:tcW w:w="2127" w:type="dxa"/>
          </w:tcPr>
          <w:p w14:paraId="4E469FA4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Зацикливание.</w:t>
            </w:r>
          </w:p>
          <w:p w14:paraId="06672974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AA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C7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Задачи, решение которых приводит к некоторой периодичности, циклу.</w:t>
            </w:r>
          </w:p>
        </w:tc>
        <w:tc>
          <w:tcPr>
            <w:tcW w:w="1665" w:type="dxa"/>
          </w:tcPr>
          <w:p w14:paraId="3EADF692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2A3" w14:paraId="3C2EB1BE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55CC03B" w14:textId="449FEB2F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13.00. –13.30</w:t>
            </w:r>
          </w:p>
        </w:tc>
        <w:tc>
          <w:tcPr>
            <w:tcW w:w="3856" w:type="dxa"/>
          </w:tcPr>
          <w:p w14:paraId="724752A0" w14:textId="56165DAF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ОБЕД</w:t>
            </w:r>
          </w:p>
        </w:tc>
        <w:tc>
          <w:tcPr>
            <w:tcW w:w="2552" w:type="dxa"/>
          </w:tcPr>
          <w:p w14:paraId="3539B0FF" w14:textId="77413CB2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551" w:type="dxa"/>
          </w:tcPr>
          <w:p w14:paraId="0147FDA2" w14:textId="1CC26550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127" w:type="dxa"/>
          </w:tcPr>
          <w:p w14:paraId="41D9DEE8" w14:textId="68B57039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1665" w:type="dxa"/>
          </w:tcPr>
          <w:p w14:paraId="5E4946D1" w14:textId="139F2376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AD1">
              <w:rPr>
                <w:rStyle w:val="fontstyle01"/>
              </w:rPr>
              <w:t>ОБЕД</w:t>
            </w:r>
          </w:p>
        </w:tc>
      </w:tr>
      <w:tr w:rsidR="007216AB" w14:paraId="584AE454" w14:textId="7777777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7CA2D5" w14:textId="77777777" w:rsidR="007216AB" w:rsidRDefault="007216AB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86" w:type="dxa"/>
            <w:gridSpan w:val="4"/>
          </w:tcPr>
          <w:p w14:paraId="417FA5BD" w14:textId="77777777" w:rsidR="007216AB" w:rsidRPr="00831098" w:rsidRDefault="007216AB" w:rsidP="00F9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/>
                <w:bCs/>
              </w:rPr>
            </w:pPr>
            <w:r w:rsidRPr="00831098">
              <w:rPr>
                <w:rStyle w:val="fontstyle01"/>
                <w:b/>
                <w:bCs/>
              </w:rPr>
              <w:t>ДОПОЛНИТЕЛЬНОЕ ОБРАЗОВАНИЕ</w:t>
            </w:r>
          </w:p>
        </w:tc>
        <w:tc>
          <w:tcPr>
            <w:tcW w:w="1665" w:type="dxa"/>
          </w:tcPr>
          <w:p w14:paraId="59060DC3" w14:textId="77777777" w:rsidR="007216AB" w:rsidRDefault="007216AB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6AB" w14:paraId="6ECC6239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C265956" w14:textId="77777777" w:rsidR="007216AB" w:rsidRDefault="007216AB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11086" w:type="dxa"/>
            <w:gridSpan w:val="4"/>
          </w:tcPr>
          <w:p w14:paraId="763E0484" w14:textId="4DF8BBB2" w:rsidR="007216AB" w:rsidRDefault="005C4CF0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ЦДТ</w:t>
            </w:r>
          </w:p>
        </w:tc>
        <w:tc>
          <w:tcPr>
            <w:tcW w:w="1665" w:type="dxa"/>
          </w:tcPr>
          <w:p w14:paraId="444038B5" w14:textId="77777777" w:rsidR="007216AB" w:rsidRDefault="007216AB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092261" w14:textId="77777777" w:rsidR="007216AB" w:rsidRDefault="007216AB" w:rsidP="00F902A3">
      <w:pPr>
        <w:spacing w:line="240" w:lineRule="auto"/>
      </w:pP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2410"/>
        <w:gridCol w:w="2410"/>
        <w:gridCol w:w="2835"/>
        <w:gridCol w:w="1807"/>
      </w:tblGrid>
      <w:tr w:rsidR="007216AB" w14:paraId="6140FC92" w14:textId="77777777" w:rsidTr="00FB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78BBCE" w14:textId="77777777" w:rsidR="007216AB" w:rsidRDefault="007216AB" w:rsidP="00F902A3"/>
        </w:tc>
        <w:tc>
          <w:tcPr>
            <w:tcW w:w="3118" w:type="dxa"/>
            <w:vAlign w:val="center"/>
          </w:tcPr>
          <w:p w14:paraId="67C99C22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14:paraId="3C77BD70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10" w:type="dxa"/>
            <w:vAlign w:val="center"/>
          </w:tcPr>
          <w:p w14:paraId="58AB398B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835" w:type="dxa"/>
            <w:vAlign w:val="center"/>
          </w:tcPr>
          <w:p w14:paraId="3BCB6AC1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07" w:type="dxa"/>
            <w:vAlign w:val="center"/>
          </w:tcPr>
          <w:p w14:paraId="05CB3F1D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216AB" w14:paraId="5E2DC09D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26605B" w14:textId="77777777" w:rsidR="007216AB" w:rsidRDefault="007216AB" w:rsidP="00F902A3"/>
        </w:tc>
        <w:tc>
          <w:tcPr>
            <w:tcW w:w="3118" w:type="dxa"/>
            <w:vAlign w:val="center"/>
          </w:tcPr>
          <w:p w14:paraId="7C4B4B70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13.06</w:t>
            </w:r>
          </w:p>
        </w:tc>
        <w:tc>
          <w:tcPr>
            <w:tcW w:w="2410" w:type="dxa"/>
            <w:vAlign w:val="center"/>
          </w:tcPr>
          <w:p w14:paraId="6F99F35B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14.06</w:t>
            </w:r>
          </w:p>
        </w:tc>
        <w:tc>
          <w:tcPr>
            <w:tcW w:w="2410" w:type="dxa"/>
            <w:vAlign w:val="center"/>
          </w:tcPr>
          <w:p w14:paraId="0019EB04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15.06</w:t>
            </w:r>
          </w:p>
        </w:tc>
        <w:tc>
          <w:tcPr>
            <w:tcW w:w="2835" w:type="dxa"/>
            <w:vAlign w:val="center"/>
          </w:tcPr>
          <w:p w14:paraId="7D599CCA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16.06</w:t>
            </w:r>
          </w:p>
        </w:tc>
        <w:tc>
          <w:tcPr>
            <w:tcW w:w="1807" w:type="dxa"/>
            <w:vAlign w:val="center"/>
          </w:tcPr>
          <w:p w14:paraId="71E0F541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17.06</w:t>
            </w:r>
          </w:p>
        </w:tc>
      </w:tr>
      <w:tr w:rsidR="00F902A3" w14:paraId="6C033AAF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3E55EF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9.00 – 9.30</w:t>
            </w:r>
          </w:p>
        </w:tc>
        <w:tc>
          <w:tcPr>
            <w:tcW w:w="3118" w:type="dxa"/>
          </w:tcPr>
          <w:p w14:paraId="2173A9F0" w14:textId="38943E9E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2A3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410" w:type="dxa"/>
          </w:tcPr>
          <w:p w14:paraId="6D4B1641" w14:textId="2A33110F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410" w:type="dxa"/>
          </w:tcPr>
          <w:p w14:paraId="74A1B30C" w14:textId="0422483E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835" w:type="dxa"/>
          </w:tcPr>
          <w:p w14:paraId="7A5EC1E0" w14:textId="323A1331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1807" w:type="dxa"/>
          </w:tcPr>
          <w:p w14:paraId="2040AB95" w14:textId="78FF2021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F902A3" w14:paraId="161677F2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32363C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9.30 – 11.00</w:t>
            </w:r>
          </w:p>
        </w:tc>
        <w:tc>
          <w:tcPr>
            <w:tcW w:w="3118" w:type="dxa"/>
          </w:tcPr>
          <w:p w14:paraId="115776FD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Раскраски.</w:t>
            </w:r>
          </w:p>
          <w:p w14:paraId="637C7D8F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EA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Задачи, ключевая идея решения которых, сводится к раскраске.</w:t>
            </w:r>
          </w:p>
        </w:tc>
        <w:tc>
          <w:tcPr>
            <w:tcW w:w="2410" w:type="dxa"/>
          </w:tcPr>
          <w:p w14:paraId="39E9B2E3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Ребусы (шифровки)</w:t>
            </w:r>
            <w:r w:rsidRPr="00924EAB">
              <w:rPr>
                <w:color w:val="000000"/>
                <w:sz w:val="28"/>
                <w:szCs w:val="28"/>
              </w:rPr>
              <w:br/>
            </w:r>
            <w:r w:rsidRPr="00924EA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задач-ребусов, задач на расшифровки.</w:t>
            </w:r>
          </w:p>
        </w:tc>
        <w:tc>
          <w:tcPr>
            <w:tcW w:w="2410" w:type="dxa"/>
          </w:tcPr>
          <w:p w14:paraId="5580836F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Дирихле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использующих идею принципа Дирихле.</w:t>
            </w:r>
          </w:p>
        </w:tc>
        <w:tc>
          <w:tcPr>
            <w:tcW w:w="2835" w:type="dxa"/>
          </w:tcPr>
          <w:p w14:paraId="3E3F126A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Делимость, признаки (2,3,5,9)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Теория. 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делимости. Признаки делимости на числа 2,3,5,9.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использующих соответствующие признаки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14:paraId="14B2453A" w14:textId="65D08E50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20A6">
              <w:rPr>
                <w:rFonts w:ascii="Times New Roman" w:hAnsi="Times New Roman" w:cs="Times New Roman"/>
                <w:sz w:val="28"/>
                <w:szCs w:val="28"/>
              </w:rPr>
              <w:t>ГАПОУ «СКАТК» СП Северо-Кавказский лесной техникум</w:t>
            </w:r>
            <w:r w:rsidRPr="001720A6">
              <w:t>.</w:t>
            </w:r>
          </w:p>
        </w:tc>
      </w:tr>
      <w:tr w:rsidR="00F902A3" w14:paraId="1DC6DC6E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A8A546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11.20 – 12.50</w:t>
            </w:r>
          </w:p>
        </w:tc>
        <w:tc>
          <w:tcPr>
            <w:tcW w:w="3118" w:type="dxa"/>
          </w:tcPr>
          <w:p w14:paraId="6DD96C4F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Принцип Дирихле.</w:t>
            </w:r>
          </w:p>
          <w:p w14:paraId="491CF288" w14:textId="77777777" w:rsidR="00F902A3" w:rsidRPr="00A737AF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EA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Знакомство с принципом Дирихле на примере задачи «О</w:t>
            </w:r>
            <w:r w:rsidRPr="00924EAB">
              <w:rPr>
                <w:color w:val="000000"/>
                <w:sz w:val="28"/>
                <w:szCs w:val="28"/>
              </w:rPr>
              <w:br/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клетках и кроликах». Утверждения, аналогичные принципу Дирихле, используемые в решении геометрических задач. Решение задач, использующих идею</w:t>
            </w:r>
            <w:r w:rsidRPr="00924EAB">
              <w:rPr>
                <w:color w:val="000000"/>
                <w:sz w:val="28"/>
                <w:szCs w:val="28"/>
              </w:rPr>
              <w:br/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принципа Дирихле.</w:t>
            </w:r>
          </w:p>
        </w:tc>
        <w:tc>
          <w:tcPr>
            <w:tcW w:w="2410" w:type="dxa"/>
          </w:tcPr>
          <w:p w14:paraId="76913188" w14:textId="77777777" w:rsidR="00F902A3" w:rsidRDefault="00F902A3" w:rsidP="00F90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Мини-о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пройденным темам,</w:t>
            </w:r>
            <w:r w:rsidRPr="00924EAB">
              <w:rPr>
                <w:color w:val="000000"/>
                <w:sz w:val="28"/>
                <w:szCs w:val="28"/>
              </w:rPr>
              <w:br/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24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(домино, регата и т.п.).</w:t>
            </w:r>
          </w:p>
        </w:tc>
        <w:tc>
          <w:tcPr>
            <w:tcW w:w="2410" w:type="dxa"/>
          </w:tcPr>
          <w:p w14:paraId="3B261E5A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Четность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 с ключевой идеей, использующей четность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 и свойства арифметических действий над четными (нечетными) числами</w:t>
            </w:r>
          </w:p>
        </w:tc>
        <w:tc>
          <w:tcPr>
            <w:tcW w:w="2835" w:type="dxa"/>
          </w:tcPr>
          <w:p w14:paraId="4067248F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Делимость, признаки (7,11,13)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Теория. 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делимости на числа 7, 11, 13.</w:t>
            </w:r>
            <w:r w:rsidRPr="00BC3188">
              <w:br/>
            </w:r>
            <w:r w:rsidRPr="00BC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BC3188">
              <w:rPr>
                <w:color w:val="000000"/>
              </w:rPr>
              <w:br/>
            </w:r>
            <w:r w:rsidRPr="00BC318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использующих соответствующие признаки</w:t>
            </w:r>
            <w:r w:rsidRPr="00BC3188">
              <w:rPr>
                <w:color w:val="000000"/>
                <w:sz w:val="28"/>
                <w:szCs w:val="28"/>
              </w:rPr>
              <w:br/>
            </w:r>
            <w:r w:rsidRPr="00BC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делимости.</w:t>
            </w:r>
          </w:p>
        </w:tc>
        <w:tc>
          <w:tcPr>
            <w:tcW w:w="1807" w:type="dxa"/>
          </w:tcPr>
          <w:p w14:paraId="4FF24ED3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2A3" w14:paraId="4553D81A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58E166" w14:textId="4F492868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13.00. –13.30</w:t>
            </w:r>
          </w:p>
        </w:tc>
        <w:tc>
          <w:tcPr>
            <w:tcW w:w="3118" w:type="dxa"/>
          </w:tcPr>
          <w:p w14:paraId="19CBB077" w14:textId="0C7A62D9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>ОБЕД</w:t>
            </w:r>
          </w:p>
        </w:tc>
        <w:tc>
          <w:tcPr>
            <w:tcW w:w="2410" w:type="dxa"/>
          </w:tcPr>
          <w:p w14:paraId="363D97BA" w14:textId="4E2EDD19" w:rsidR="00F902A3" w:rsidRDefault="00F902A3" w:rsidP="00F90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410" w:type="dxa"/>
          </w:tcPr>
          <w:p w14:paraId="73F293E2" w14:textId="76E4DFBF" w:rsidR="00F902A3" w:rsidRPr="00BC3188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835" w:type="dxa"/>
          </w:tcPr>
          <w:p w14:paraId="3C2032B9" w14:textId="45689028" w:rsidR="00F902A3" w:rsidRPr="00BC3188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1807" w:type="dxa"/>
          </w:tcPr>
          <w:p w14:paraId="3A46B328" w14:textId="576F2C6A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AD1">
              <w:rPr>
                <w:rStyle w:val="fontstyle01"/>
              </w:rPr>
              <w:t>ОБЕД</w:t>
            </w:r>
          </w:p>
        </w:tc>
      </w:tr>
      <w:tr w:rsidR="00F902A3" w14:paraId="1C56F012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033163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73" w:type="dxa"/>
            <w:gridSpan w:val="4"/>
          </w:tcPr>
          <w:p w14:paraId="228AA378" w14:textId="77777777" w:rsidR="00F902A3" w:rsidRPr="00BC3188" w:rsidRDefault="00F902A3" w:rsidP="00F9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098">
              <w:rPr>
                <w:rStyle w:val="fontstyle01"/>
                <w:b/>
                <w:bCs/>
              </w:rPr>
              <w:t>ДОПОЛНИТЕЛЬНОЕ ОБРАЗОВАНИЕ</w:t>
            </w:r>
          </w:p>
        </w:tc>
        <w:tc>
          <w:tcPr>
            <w:tcW w:w="1807" w:type="dxa"/>
          </w:tcPr>
          <w:p w14:paraId="3BADF9DA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2A3" w14:paraId="6E002AF7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E44AE24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10773" w:type="dxa"/>
            <w:gridSpan w:val="4"/>
          </w:tcPr>
          <w:p w14:paraId="3BD97F7C" w14:textId="58279F65" w:rsidR="00F902A3" w:rsidRPr="00BC3188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ЦДТ</w:t>
            </w:r>
          </w:p>
        </w:tc>
        <w:tc>
          <w:tcPr>
            <w:tcW w:w="1807" w:type="dxa"/>
          </w:tcPr>
          <w:p w14:paraId="21FC7ACF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B3588C" w14:textId="77777777" w:rsidR="007216AB" w:rsidRDefault="007216AB" w:rsidP="00F902A3">
      <w:pPr>
        <w:spacing w:line="240" w:lineRule="auto"/>
      </w:pPr>
    </w:p>
    <w:tbl>
      <w:tblPr>
        <w:tblStyle w:val="GridTable5DarkAccent1"/>
        <w:tblW w:w="0" w:type="auto"/>
        <w:tblLook w:val="04A0" w:firstRow="1" w:lastRow="0" w:firstColumn="1" w:lastColumn="0" w:noHBand="0" w:noVBand="1"/>
      </w:tblPr>
      <w:tblGrid>
        <w:gridCol w:w="1980"/>
        <w:gridCol w:w="2889"/>
        <w:gridCol w:w="2923"/>
        <w:gridCol w:w="2268"/>
        <w:gridCol w:w="2551"/>
        <w:gridCol w:w="1949"/>
      </w:tblGrid>
      <w:tr w:rsidR="007216AB" w14:paraId="655E6E1B" w14:textId="77777777" w:rsidTr="00FB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D58BC83" w14:textId="77777777" w:rsidR="007216AB" w:rsidRDefault="007216AB" w:rsidP="00F902A3"/>
        </w:tc>
        <w:tc>
          <w:tcPr>
            <w:tcW w:w="2889" w:type="dxa"/>
            <w:vAlign w:val="center"/>
          </w:tcPr>
          <w:p w14:paraId="0044DCA3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23" w:type="dxa"/>
            <w:vAlign w:val="center"/>
          </w:tcPr>
          <w:p w14:paraId="6CD1142E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268" w:type="dxa"/>
            <w:vAlign w:val="center"/>
          </w:tcPr>
          <w:p w14:paraId="2C00270B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551" w:type="dxa"/>
            <w:vAlign w:val="center"/>
          </w:tcPr>
          <w:p w14:paraId="1CE69C4D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949" w:type="dxa"/>
            <w:vAlign w:val="center"/>
          </w:tcPr>
          <w:p w14:paraId="5606FE81" w14:textId="77777777" w:rsidR="007216AB" w:rsidRDefault="007216AB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216AB" w14:paraId="37F3922E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B2FA71" w14:textId="77777777" w:rsidR="007216AB" w:rsidRDefault="007216AB" w:rsidP="00F902A3"/>
        </w:tc>
        <w:tc>
          <w:tcPr>
            <w:tcW w:w="2889" w:type="dxa"/>
            <w:vAlign w:val="center"/>
          </w:tcPr>
          <w:p w14:paraId="573EABD3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20.06</w:t>
            </w:r>
          </w:p>
        </w:tc>
        <w:tc>
          <w:tcPr>
            <w:tcW w:w="2923" w:type="dxa"/>
            <w:vAlign w:val="center"/>
          </w:tcPr>
          <w:p w14:paraId="1A52915A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21.06</w:t>
            </w:r>
          </w:p>
        </w:tc>
        <w:tc>
          <w:tcPr>
            <w:tcW w:w="2268" w:type="dxa"/>
            <w:vAlign w:val="center"/>
          </w:tcPr>
          <w:p w14:paraId="6C9ED90C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22.06</w:t>
            </w:r>
          </w:p>
        </w:tc>
        <w:tc>
          <w:tcPr>
            <w:tcW w:w="2551" w:type="dxa"/>
            <w:vAlign w:val="center"/>
          </w:tcPr>
          <w:p w14:paraId="24F999C5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23.06</w:t>
            </w:r>
          </w:p>
        </w:tc>
        <w:tc>
          <w:tcPr>
            <w:tcW w:w="1949" w:type="dxa"/>
            <w:vAlign w:val="center"/>
          </w:tcPr>
          <w:p w14:paraId="168CF083" w14:textId="77777777" w:rsidR="007216AB" w:rsidRDefault="007216AB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24.06</w:t>
            </w:r>
          </w:p>
        </w:tc>
      </w:tr>
      <w:tr w:rsidR="00F902A3" w14:paraId="54194D2B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E1E2BD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9.00 – 9.30</w:t>
            </w:r>
          </w:p>
        </w:tc>
        <w:tc>
          <w:tcPr>
            <w:tcW w:w="2889" w:type="dxa"/>
          </w:tcPr>
          <w:p w14:paraId="67C42D2C" w14:textId="50094EE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2A3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923" w:type="dxa"/>
          </w:tcPr>
          <w:p w14:paraId="6C05D9E2" w14:textId="1024DE18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268" w:type="dxa"/>
          </w:tcPr>
          <w:p w14:paraId="37849855" w14:textId="716900F4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2551" w:type="dxa"/>
          </w:tcPr>
          <w:p w14:paraId="74D4B7A3" w14:textId="6456805B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1949" w:type="dxa"/>
          </w:tcPr>
          <w:p w14:paraId="1F95E25A" w14:textId="65871CAA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F902A3" w14:paraId="3DB0F046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EA2C1B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9.30 – 11.00</w:t>
            </w:r>
          </w:p>
        </w:tc>
        <w:tc>
          <w:tcPr>
            <w:tcW w:w="2889" w:type="dxa"/>
          </w:tcPr>
          <w:p w14:paraId="03AAC6C1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Логика</w:t>
            </w:r>
            <w:r w:rsidRPr="005060E1">
              <w:rPr>
                <w:color w:val="000000"/>
                <w:sz w:val="28"/>
                <w:szCs w:val="28"/>
              </w:rPr>
              <w:br/>
            </w:r>
            <w:r w:rsidRPr="005060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логических сюжетных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14:paraId="49977D67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Неравенства (</w:t>
            </w:r>
            <w:proofErr w:type="gramStart"/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больше-меньше</w:t>
            </w:r>
            <w:proofErr w:type="gramEnd"/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5060E1">
              <w:rPr>
                <w:color w:val="000000"/>
                <w:sz w:val="28"/>
                <w:szCs w:val="28"/>
              </w:rPr>
              <w:br/>
            </w:r>
            <w:r w:rsidRPr="005060E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506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олимпиадных задач на неравенства.</w:t>
            </w:r>
          </w:p>
        </w:tc>
        <w:tc>
          <w:tcPr>
            <w:tcW w:w="2268" w:type="dxa"/>
          </w:tcPr>
          <w:p w14:paraId="53B2C776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движение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олимпиадных задач на движение с использованием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координат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C9ADB0D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6D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адачи на части (дроби)</w:t>
            </w:r>
            <w:r w:rsidRPr="006D6BA8">
              <w:rPr>
                <w:color w:val="000000"/>
                <w:sz w:val="28"/>
                <w:szCs w:val="28"/>
              </w:rPr>
              <w:br/>
            </w:r>
            <w:r w:rsidRPr="006D6B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6D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 на части и отношения</w:t>
            </w:r>
          </w:p>
        </w:tc>
        <w:tc>
          <w:tcPr>
            <w:tcW w:w="1949" w:type="dxa"/>
          </w:tcPr>
          <w:p w14:paraId="2BD24BC1" w14:textId="0F531793" w:rsidR="00F902A3" w:rsidRPr="001720A6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0A6">
              <w:rPr>
                <w:rFonts w:ascii="Times New Roman" w:hAnsi="Times New Roman" w:cs="Times New Roman"/>
                <w:sz w:val="28"/>
                <w:szCs w:val="28"/>
              </w:rPr>
              <w:t>ГАПОУ «СКАТК» СП Северо-Кавказский лесной техникум</w:t>
            </w:r>
          </w:p>
        </w:tc>
      </w:tr>
      <w:tr w:rsidR="00F902A3" w14:paraId="5FCAA214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3901AE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11.20 – 12.50</w:t>
            </w:r>
          </w:p>
        </w:tc>
        <w:tc>
          <w:tcPr>
            <w:tcW w:w="2889" w:type="dxa"/>
          </w:tcPr>
          <w:p w14:paraId="01022C9B" w14:textId="77777777" w:rsidR="00F902A3" w:rsidRPr="00A737AF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Подсчеты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в которых необходимо провести подсчет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предложенных объектов (геометрических, числовых и т.п.).</w:t>
            </w:r>
          </w:p>
        </w:tc>
        <w:tc>
          <w:tcPr>
            <w:tcW w:w="2923" w:type="dxa"/>
          </w:tcPr>
          <w:p w14:paraId="4B75F938" w14:textId="77777777" w:rsidR="00F902A3" w:rsidRDefault="00F902A3" w:rsidP="00F90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Делимость (разложение на простые множители)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Теория. </w:t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теорема арифметики. Количество делителей.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задач, использующих разложение на простые множители.</w:t>
            </w:r>
          </w:p>
        </w:tc>
        <w:tc>
          <w:tcPr>
            <w:tcW w:w="2268" w:type="dxa"/>
          </w:tcPr>
          <w:p w14:paraId="07E6BB0E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Шахматная раскраска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Решение олимпиадных задач с ключевой идеей - шахматная</w:t>
            </w:r>
            <w:r w:rsidRPr="003076F0">
              <w:rPr>
                <w:color w:val="000000"/>
                <w:sz w:val="28"/>
                <w:szCs w:val="28"/>
              </w:rPr>
              <w:br/>
            </w:r>
            <w:r w:rsidRPr="00307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раскраска.</w:t>
            </w:r>
          </w:p>
        </w:tc>
        <w:tc>
          <w:tcPr>
            <w:tcW w:w="2551" w:type="dxa"/>
          </w:tcPr>
          <w:p w14:paraId="39A2C1A2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r w:rsidRPr="006D6BA8">
              <w:rPr>
                <w:color w:val="000000"/>
                <w:sz w:val="28"/>
                <w:szCs w:val="28"/>
              </w:rPr>
              <w:br/>
            </w:r>
            <w:r w:rsidRPr="006D6BA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6D6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Пропорции в решении олимпиадных задач.</w:t>
            </w:r>
          </w:p>
        </w:tc>
        <w:tc>
          <w:tcPr>
            <w:tcW w:w="1949" w:type="dxa"/>
          </w:tcPr>
          <w:p w14:paraId="33EB2A83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2A3" w14:paraId="27726B92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CF6D36" w14:textId="5524AFF0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13.00. –13.30</w:t>
            </w:r>
          </w:p>
        </w:tc>
        <w:tc>
          <w:tcPr>
            <w:tcW w:w="2889" w:type="dxa"/>
          </w:tcPr>
          <w:p w14:paraId="1A9DA4FC" w14:textId="0397A1B8" w:rsidR="00F902A3" w:rsidRPr="003076F0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ОБЕД</w:t>
            </w:r>
          </w:p>
        </w:tc>
        <w:tc>
          <w:tcPr>
            <w:tcW w:w="2923" w:type="dxa"/>
          </w:tcPr>
          <w:p w14:paraId="2CCF0E79" w14:textId="6B23D35A" w:rsidR="00F902A3" w:rsidRPr="003076F0" w:rsidRDefault="00F902A3" w:rsidP="00F90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268" w:type="dxa"/>
          </w:tcPr>
          <w:p w14:paraId="1E6AF0E8" w14:textId="587016C9" w:rsidR="00F902A3" w:rsidRPr="003076F0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2551" w:type="dxa"/>
          </w:tcPr>
          <w:p w14:paraId="07A8A98F" w14:textId="5F26F6DB" w:rsidR="00F902A3" w:rsidRPr="006D6BA8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1949" w:type="dxa"/>
          </w:tcPr>
          <w:p w14:paraId="6C7D8C0B" w14:textId="74D9279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2AD1">
              <w:rPr>
                <w:rStyle w:val="fontstyle01"/>
              </w:rPr>
              <w:t>ОБЕД</w:t>
            </w:r>
          </w:p>
        </w:tc>
      </w:tr>
      <w:tr w:rsidR="00F902A3" w14:paraId="287D25E5" w14:textId="77777777" w:rsidTr="00FB37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B8C5D5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31" w:type="dxa"/>
            <w:gridSpan w:val="4"/>
          </w:tcPr>
          <w:p w14:paraId="7A8A8425" w14:textId="77777777" w:rsidR="00F902A3" w:rsidRPr="006D6BA8" w:rsidRDefault="00F902A3" w:rsidP="00F9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098">
              <w:rPr>
                <w:rStyle w:val="fontstyle01"/>
                <w:b/>
                <w:bCs/>
              </w:rPr>
              <w:t>ДОПОЛНИТЕЛЬНОЕ ОБРАЗОВАНИЕ</w:t>
            </w:r>
          </w:p>
        </w:tc>
        <w:tc>
          <w:tcPr>
            <w:tcW w:w="1949" w:type="dxa"/>
          </w:tcPr>
          <w:p w14:paraId="2EFC84BD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2A3" w14:paraId="33CBE9C4" w14:textId="77777777" w:rsidTr="00FB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2396DC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10631" w:type="dxa"/>
            <w:gridSpan w:val="4"/>
          </w:tcPr>
          <w:p w14:paraId="445F5980" w14:textId="0CCED79E" w:rsidR="00F902A3" w:rsidRPr="006D6BA8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ЦДТ</w:t>
            </w:r>
          </w:p>
        </w:tc>
        <w:tc>
          <w:tcPr>
            <w:tcW w:w="1949" w:type="dxa"/>
          </w:tcPr>
          <w:p w14:paraId="18F96CB4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4A3658D" w14:textId="77777777" w:rsidR="007216AB" w:rsidRDefault="007216AB" w:rsidP="00F902A3">
      <w:pPr>
        <w:spacing w:line="240" w:lineRule="auto"/>
      </w:pPr>
    </w:p>
    <w:p w14:paraId="78C60B5C" w14:textId="77777777" w:rsidR="00F902A3" w:rsidRDefault="00F902A3" w:rsidP="00F902A3">
      <w:pPr>
        <w:spacing w:line="240" w:lineRule="auto"/>
      </w:pPr>
    </w:p>
    <w:p w14:paraId="60AECA59" w14:textId="77777777" w:rsidR="00F902A3" w:rsidRDefault="00F902A3" w:rsidP="00F902A3">
      <w:pPr>
        <w:spacing w:line="240" w:lineRule="auto"/>
      </w:pPr>
    </w:p>
    <w:tbl>
      <w:tblPr>
        <w:tblStyle w:val="GridTable5DarkAccent1"/>
        <w:tblW w:w="11761" w:type="dxa"/>
        <w:tblLook w:val="04A0" w:firstRow="1" w:lastRow="0" w:firstColumn="1" w:lastColumn="0" w:noHBand="0" w:noVBand="1"/>
      </w:tblPr>
      <w:tblGrid>
        <w:gridCol w:w="1980"/>
        <w:gridCol w:w="2889"/>
        <w:gridCol w:w="3631"/>
        <w:gridCol w:w="3261"/>
      </w:tblGrid>
      <w:tr w:rsidR="00F902A3" w14:paraId="73C0BBE4" w14:textId="77777777" w:rsidTr="00F9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7B8686" w14:textId="77777777" w:rsidR="00F902A3" w:rsidRDefault="00F902A3" w:rsidP="00F902A3"/>
        </w:tc>
        <w:tc>
          <w:tcPr>
            <w:tcW w:w="2889" w:type="dxa"/>
            <w:vAlign w:val="center"/>
          </w:tcPr>
          <w:p w14:paraId="3CE49447" w14:textId="77777777" w:rsidR="00F902A3" w:rsidRDefault="00F902A3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631" w:type="dxa"/>
            <w:vAlign w:val="center"/>
          </w:tcPr>
          <w:p w14:paraId="28193A37" w14:textId="77777777" w:rsidR="00F902A3" w:rsidRDefault="00F902A3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261" w:type="dxa"/>
            <w:vAlign w:val="center"/>
          </w:tcPr>
          <w:p w14:paraId="6ADB2253" w14:textId="77777777" w:rsidR="00F902A3" w:rsidRDefault="00F902A3" w:rsidP="00F90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F902A3" w14:paraId="3BC1AD40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F50FD7" w14:textId="77777777" w:rsidR="00F902A3" w:rsidRDefault="00F902A3" w:rsidP="00F902A3"/>
        </w:tc>
        <w:tc>
          <w:tcPr>
            <w:tcW w:w="2889" w:type="dxa"/>
            <w:vAlign w:val="center"/>
          </w:tcPr>
          <w:p w14:paraId="2B6D883E" w14:textId="77777777" w:rsidR="00F902A3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27.06</w:t>
            </w:r>
          </w:p>
        </w:tc>
        <w:tc>
          <w:tcPr>
            <w:tcW w:w="3631" w:type="dxa"/>
            <w:vAlign w:val="center"/>
          </w:tcPr>
          <w:p w14:paraId="241083E6" w14:textId="77777777" w:rsidR="00F902A3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28.06</w:t>
            </w:r>
          </w:p>
        </w:tc>
        <w:tc>
          <w:tcPr>
            <w:tcW w:w="3261" w:type="dxa"/>
            <w:vAlign w:val="center"/>
          </w:tcPr>
          <w:p w14:paraId="28A0CC13" w14:textId="77777777" w:rsidR="00F902A3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32"/>
                <w:szCs w:val="32"/>
              </w:rPr>
              <w:t>29.06</w:t>
            </w:r>
          </w:p>
        </w:tc>
      </w:tr>
      <w:tr w:rsidR="00F902A3" w14:paraId="76870705" w14:textId="30BFCE5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3513C2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9.00 – 9.30</w:t>
            </w:r>
          </w:p>
        </w:tc>
        <w:tc>
          <w:tcPr>
            <w:tcW w:w="2889" w:type="dxa"/>
          </w:tcPr>
          <w:p w14:paraId="4C43D45D" w14:textId="3EB73572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02A3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3631" w:type="dxa"/>
          </w:tcPr>
          <w:p w14:paraId="6136DA49" w14:textId="158A3221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  <w:tc>
          <w:tcPr>
            <w:tcW w:w="3261" w:type="dxa"/>
          </w:tcPr>
          <w:p w14:paraId="10610EF2" w14:textId="71B1DC0D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F7F">
              <w:rPr>
                <w:rFonts w:ascii="Times New Roman" w:hAnsi="Times New Roman" w:cs="Times New Roman"/>
                <w:sz w:val="32"/>
              </w:rPr>
              <w:t>Завтрак</w:t>
            </w:r>
          </w:p>
        </w:tc>
      </w:tr>
      <w:tr w:rsidR="00F902A3" w14:paraId="2F6E0D21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95A140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9.30 – 11.00</w:t>
            </w:r>
          </w:p>
        </w:tc>
        <w:tc>
          <w:tcPr>
            <w:tcW w:w="2889" w:type="dxa"/>
          </w:tcPr>
          <w:p w14:paraId="5257FB0D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Двойной подсчет</w:t>
            </w:r>
            <w:r w:rsidRPr="00196FEC">
              <w:rPr>
                <w:color w:val="000000"/>
                <w:sz w:val="28"/>
                <w:szCs w:val="28"/>
              </w:rPr>
              <w:br/>
            </w:r>
            <w:r w:rsidRPr="00196F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Задачи, в которых решение сводится к двойному подсчету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</w:tcPr>
          <w:p w14:paraId="144703A8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Турниры (графы)</w:t>
            </w:r>
            <w:r w:rsidRPr="00196FEC">
              <w:rPr>
                <w:color w:val="000000"/>
                <w:sz w:val="28"/>
                <w:szCs w:val="28"/>
              </w:rPr>
              <w:br/>
            </w:r>
            <w:r w:rsidRPr="00196F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 о турнирах, моделируемые графами.</w:t>
            </w:r>
          </w:p>
        </w:tc>
        <w:tc>
          <w:tcPr>
            <w:tcW w:w="3261" w:type="dxa"/>
          </w:tcPr>
          <w:p w14:paraId="03640705" w14:textId="77777777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числа</w:t>
            </w:r>
            <w:r w:rsidRPr="00196FEC">
              <w:rPr>
                <w:color w:val="000000"/>
                <w:sz w:val="28"/>
                <w:szCs w:val="28"/>
              </w:rPr>
              <w:br/>
            </w:r>
            <w:r w:rsidRPr="00196F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 о простых числах.</w:t>
            </w:r>
          </w:p>
        </w:tc>
      </w:tr>
      <w:tr w:rsidR="00F902A3" w14:paraId="27ACF005" w14:textId="7777777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316C27" w14:textId="77777777" w:rsidR="00F902A3" w:rsidRDefault="00F902A3" w:rsidP="00F902A3">
            <w:r>
              <w:rPr>
                <w:rFonts w:ascii="Times New Roman" w:hAnsi="Times New Roman" w:cs="Times New Roman"/>
                <w:sz w:val="32"/>
                <w:szCs w:val="32"/>
              </w:rPr>
              <w:t>11.20 – 12.50</w:t>
            </w:r>
          </w:p>
        </w:tc>
        <w:tc>
          <w:tcPr>
            <w:tcW w:w="2889" w:type="dxa"/>
          </w:tcPr>
          <w:p w14:paraId="660EED68" w14:textId="77777777" w:rsidR="00F902A3" w:rsidRPr="00A737AF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 переменных</w:t>
            </w:r>
            <w:r w:rsidRPr="00196FEC">
              <w:rPr>
                <w:color w:val="000000"/>
                <w:sz w:val="28"/>
                <w:szCs w:val="28"/>
              </w:rPr>
              <w:br/>
            </w:r>
            <w:r w:rsidRPr="00196F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Задачи, которые решаются путем введения переменных, составления уравнения.</w:t>
            </w:r>
          </w:p>
        </w:tc>
        <w:tc>
          <w:tcPr>
            <w:tcW w:w="3631" w:type="dxa"/>
          </w:tcPr>
          <w:p w14:paraId="65B6956E" w14:textId="77777777" w:rsidR="00F902A3" w:rsidRDefault="00F902A3" w:rsidP="00F902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</w:t>
            </w:r>
            <w:r w:rsidRPr="00196FEC">
              <w:rPr>
                <w:color w:val="000000"/>
                <w:sz w:val="28"/>
                <w:szCs w:val="28"/>
              </w:rPr>
              <w:br/>
            </w:r>
            <w:r w:rsidRPr="00196F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Практика</w:t>
            </w:r>
            <w:r w:rsidRPr="00196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Задачи на чередование. Свойства чередования.</w:t>
            </w:r>
          </w:p>
        </w:tc>
        <w:tc>
          <w:tcPr>
            <w:tcW w:w="3261" w:type="dxa"/>
          </w:tcPr>
          <w:p w14:paraId="288F9752" w14:textId="77777777" w:rsidR="00F902A3" w:rsidRDefault="00F902A3" w:rsidP="00F90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Математические игры.</w:t>
            </w:r>
          </w:p>
        </w:tc>
      </w:tr>
      <w:tr w:rsidR="00F902A3" w14:paraId="43126F14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1CE20A" w14:textId="36D02FB8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13.00. –13.30</w:t>
            </w:r>
          </w:p>
        </w:tc>
        <w:tc>
          <w:tcPr>
            <w:tcW w:w="2889" w:type="dxa"/>
          </w:tcPr>
          <w:p w14:paraId="65188B26" w14:textId="6BC3733E" w:rsidR="00F902A3" w:rsidRPr="00196FEC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ОБЕД</w:t>
            </w:r>
          </w:p>
        </w:tc>
        <w:tc>
          <w:tcPr>
            <w:tcW w:w="3631" w:type="dxa"/>
          </w:tcPr>
          <w:p w14:paraId="799F11D5" w14:textId="442903B7" w:rsidR="00F902A3" w:rsidRPr="00196FEC" w:rsidRDefault="00F902A3" w:rsidP="00F902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  <w:tc>
          <w:tcPr>
            <w:tcW w:w="3261" w:type="dxa"/>
          </w:tcPr>
          <w:p w14:paraId="667C2132" w14:textId="7480566C" w:rsidR="00F902A3" w:rsidRDefault="00F902A3" w:rsidP="00F90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AD1">
              <w:rPr>
                <w:rStyle w:val="fontstyle01"/>
              </w:rPr>
              <w:t>ОБЕД</w:t>
            </w:r>
          </w:p>
        </w:tc>
      </w:tr>
      <w:tr w:rsidR="00F902A3" w14:paraId="2B0DE535" w14:textId="77777777" w:rsidTr="00F90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080B161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81" w:type="dxa"/>
            <w:gridSpan w:val="3"/>
          </w:tcPr>
          <w:p w14:paraId="5421AD9B" w14:textId="77777777" w:rsidR="00F902A3" w:rsidRDefault="00F902A3" w:rsidP="00F90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098">
              <w:rPr>
                <w:rStyle w:val="fontstyle01"/>
                <w:b/>
                <w:bCs/>
              </w:rPr>
              <w:t>ДОПОЛНИТЕЛЬНОЕ ОБРАЗОВАНИЕ</w:t>
            </w:r>
          </w:p>
        </w:tc>
      </w:tr>
      <w:tr w:rsidR="00F902A3" w14:paraId="6F7157D9" w14:textId="77777777" w:rsidTr="00F9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F1EEA2F" w14:textId="77777777" w:rsidR="00F902A3" w:rsidRDefault="00F902A3" w:rsidP="00F902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16.00</w:t>
            </w:r>
          </w:p>
        </w:tc>
        <w:tc>
          <w:tcPr>
            <w:tcW w:w="9781" w:type="dxa"/>
            <w:gridSpan w:val="3"/>
          </w:tcPr>
          <w:p w14:paraId="700AF54C" w14:textId="66DC4997" w:rsidR="00F902A3" w:rsidRDefault="00F902A3" w:rsidP="00F9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ЦДТ</w:t>
            </w:r>
          </w:p>
        </w:tc>
      </w:tr>
    </w:tbl>
    <w:p w14:paraId="66453D45" w14:textId="77777777" w:rsidR="00D951D4" w:rsidRDefault="00D951D4" w:rsidP="00F902A3">
      <w:pPr>
        <w:spacing w:line="240" w:lineRule="auto"/>
      </w:pPr>
    </w:p>
    <w:p w14:paraId="564B014E" w14:textId="77777777" w:rsidR="00B679F9" w:rsidRDefault="00B679F9" w:rsidP="00F902A3">
      <w:pPr>
        <w:spacing w:line="240" w:lineRule="auto"/>
      </w:pPr>
    </w:p>
    <w:sectPr w:rsidR="00B679F9" w:rsidSect="00534A0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C0A"/>
    <w:multiLevelType w:val="multilevel"/>
    <w:tmpl w:val="910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753B"/>
    <w:multiLevelType w:val="multilevel"/>
    <w:tmpl w:val="334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76457"/>
    <w:multiLevelType w:val="multilevel"/>
    <w:tmpl w:val="7034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80F28"/>
    <w:multiLevelType w:val="multilevel"/>
    <w:tmpl w:val="460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EE"/>
    <w:rsid w:val="001720A6"/>
    <w:rsid w:val="00174641"/>
    <w:rsid w:val="005C4CF0"/>
    <w:rsid w:val="006E2E1C"/>
    <w:rsid w:val="007216AB"/>
    <w:rsid w:val="007D76EE"/>
    <w:rsid w:val="008F1FAE"/>
    <w:rsid w:val="00A200EB"/>
    <w:rsid w:val="00B679F9"/>
    <w:rsid w:val="00C7044A"/>
    <w:rsid w:val="00C82750"/>
    <w:rsid w:val="00D951D4"/>
    <w:rsid w:val="00ED510B"/>
    <w:rsid w:val="00F21E70"/>
    <w:rsid w:val="00F72753"/>
    <w:rsid w:val="00F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1">
    <w:name w:val="Grid Table 5 Dark Accent 1"/>
    <w:basedOn w:val="a1"/>
    <w:uiPriority w:val="50"/>
    <w:rsid w:val="00D951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fontstyle01">
    <w:name w:val="fontstyle01"/>
    <w:basedOn w:val="a0"/>
    <w:rsid w:val="00D951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74641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746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1">
    <w:name w:val="Grid Table 5 Dark Accent 1"/>
    <w:basedOn w:val="a1"/>
    <w:uiPriority w:val="50"/>
    <w:rsid w:val="00D951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fontstyle01">
    <w:name w:val="fontstyle01"/>
    <w:basedOn w:val="a0"/>
    <w:rsid w:val="00D951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174641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7464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hk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2023-05-29T06:58:00Z</dcterms:created>
  <dcterms:modified xsi:type="dcterms:W3CDTF">2023-05-30T09:06:00Z</dcterms:modified>
</cp:coreProperties>
</file>