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87" w:rsidRDefault="00AA6787" w:rsidP="00AA6787"/>
    <w:p w:rsidR="00504146" w:rsidRDefault="00504146" w:rsidP="00AA6787"/>
    <w:p w:rsidR="00AB40D1" w:rsidRDefault="00504146" w:rsidP="00AA6787">
      <w:pPr>
        <w:sectPr w:rsidR="00AB40D1" w:rsidSect="00AC64B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633998" cy="7468759"/>
            <wp:effectExtent l="19050" t="0" r="0" b="0"/>
            <wp:docPr id="2" name="Рисунок 1" descr="C:\Users\школа5\Desktop\ОРКСЭ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\Desktop\ОРКСЭ.jpeg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737" cy="74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146" w:rsidRDefault="00504146" w:rsidP="00AA6787"/>
    <w:p w:rsidR="00504146" w:rsidRDefault="00504146" w:rsidP="00AA6787"/>
    <w:p w:rsidR="00D850BA" w:rsidRDefault="00D850BA" w:rsidP="00AA6787"/>
    <w:p w:rsidR="00D850BA" w:rsidRPr="00954C06" w:rsidRDefault="00D850BA" w:rsidP="00D850BA">
      <w:pPr>
        <w:jc w:val="center"/>
        <w:rPr>
          <w:b/>
          <w:color w:val="000000"/>
        </w:rPr>
      </w:pPr>
      <w:r w:rsidRPr="00954C06">
        <w:rPr>
          <w:b/>
          <w:color w:val="000000"/>
        </w:rPr>
        <w:t xml:space="preserve">  Модуль «Основы православной культуры». </w:t>
      </w:r>
    </w:p>
    <w:p w:rsidR="00D850BA" w:rsidRPr="00954C06" w:rsidRDefault="00D850BA" w:rsidP="00D850BA">
      <w:pPr>
        <w:jc w:val="center"/>
        <w:rPr>
          <w:b/>
          <w:color w:val="000000"/>
        </w:rPr>
      </w:pPr>
      <w:r w:rsidRPr="00954C06">
        <w:rPr>
          <w:b/>
          <w:color w:val="000000"/>
        </w:rPr>
        <w:t xml:space="preserve"> </w:t>
      </w:r>
    </w:p>
    <w:p w:rsidR="00D850BA" w:rsidRPr="00954C06" w:rsidRDefault="00D850BA" w:rsidP="00D850BA">
      <w:pPr>
        <w:jc w:val="center"/>
        <w:rPr>
          <w:b/>
          <w:color w:val="000000"/>
        </w:rPr>
      </w:pPr>
      <w:r w:rsidRPr="00954C06">
        <w:rPr>
          <w:b/>
          <w:color w:val="000000"/>
        </w:rPr>
        <w:t xml:space="preserve">  Пояснительная записка</w:t>
      </w:r>
    </w:p>
    <w:p w:rsidR="00D850BA" w:rsidRPr="00954C06" w:rsidRDefault="00D850BA" w:rsidP="00D850BA">
      <w:pPr>
        <w:spacing w:line="360" w:lineRule="auto"/>
        <w:ind w:firstLine="540"/>
        <w:jc w:val="both"/>
        <w:rPr>
          <w:color w:val="000000"/>
        </w:rPr>
      </w:pPr>
      <w:r w:rsidRPr="00954C06">
        <w:rPr>
          <w:color w:val="000000"/>
        </w:rPr>
        <w:t>Проблема воспитания толерантности и нравственной иденти</w:t>
      </w:r>
      <w:r w:rsidRPr="00954C06">
        <w:rPr>
          <w:color w:val="000000"/>
        </w:rPr>
        <w:softHyphen/>
        <w:t>фикации подрастающего поколения сегодня волнует обществен</w:t>
      </w:r>
      <w:r w:rsidRPr="00954C06">
        <w:rPr>
          <w:color w:val="000000"/>
        </w:rPr>
        <w:softHyphen/>
        <w:t>ность во всём мире и в нашей стране в частности. Вполне оче</w:t>
      </w:r>
      <w:r w:rsidRPr="00954C06">
        <w:rPr>
          <w:color w:val="000000"/>
        </w:rPr>
        <w:softHyphen/>
        <w:t>видно, что воспитательную составляющую наряду с научными зна</w:t>
      </w:r>
      <w:r w:rsidRPr="00954C06">
        <w:rPr>
          <w:color w:val="000000"/>
        </w:rPr>
        <w:softHyphen/>
        <w:t xml:space="preserve"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 </w:t>
      </w:r>
    </w:p>
    <w:p w:rsidR="00D850BA" w:rsidRPr="00954C06" w:rsidRDefault="00D850BA" w:rsidP="00D850BA">
      <w:pPr>
        <w:spacing w:line="360" w:lineRule="auto"/>
        <w:ind w:firstLine="540"/>
        <w:jc w:val="both"/>
        <w:rPr>
          <w:color w:val="000000"/>
        </w:rPr>
      </w:pPr>
      <w:r w:rsidRPr="00954C06">
        <w:rPr>
          <w:color w:val="000000"/>
        </w:rPr>
        <w:t>Вопросы, связанные с введением в школьную программу ин</w:t>
      </w:r>
      <w:r w:rsidRPr="00954C06">
        <w:rPr>
          <w:color w:val="000000"/>
        </w:rPr>
        <w:softHyphen/>
        <w:t xml:space="preserve">формации об основах религиозных культур, рассматриваемых в рамках культурологического подхода, имеют сегодня </w:t>
      </w:r>
      <w:proofErr w:type="gramStart"/>
      <w:r w:rsidRPr="00954C06">
        <w:rPr>
          <w:color w:val="000000"/>
        </w:rPr>
        <w:t>важное зна</w:t>
      </w:r>
      <w:r w:rsidRPr="00954C06">
        <w:rPr>
          <w:color w:val="000000"/>
        </w:rPr>
        <w:softHyphen/>
        <w:t>чение</w:t>
      </w:r>
      <w:proofErr w:type="gramEnd"/>
      <w:r w:rsidRPr="00954C06">
        <w:rPr>
          <w:color w:val="000000"/>
        </w:rPr>
        <w:t>, поскольку характер светской школы определяется, в том числе и её отношениями с социальным окружением, религиозны</w:t>
      </w:r>
      <w:r w:rsidRPr="00954C06">
        <w:rPr>
          <w:color w:val="000000"/>
        </w:rPr>
        <w:softHyphen/>
        <w:t>ми объединениями, признанием свободы вероисповедания и ми</w:t>
      </w:r>
      <w:r w:rsidRPr="00954C06">
        <w:rPr>
          <w:color w:val="000000"/>
        </w:rPr>
        <w:softHyphen/>
        <w:t xml:space="preserve">ровоззрения участников образовательного процесса. </w:t>
      </w:r>
    </w:p>
    <w:p w:rsidR="00D850BA" w:rsidRPr="00954C06" w:rsidRDefault="00D850BA" w:rsidP="00D850BA">
      <w:pPr>
        <w:spacing w:line="360" w:lineRule="auto"/>
        <w:ind w:firstLine="540"/>
        <w:jc w:val="both"/>
        <w:rPr>
          <w:color w:val="000000"/>
        </w:rPr>
      </w:pPr>
      <w:r w:rsidRPr="00954C06">
        <w:rPr>
          <w:color w:val="000000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954C06">
        <w:rPr>
          <w:color w:val="000000"/>
        </w:rPr>
        <w:softHyphen/>
        <w:t>ственные ценности, гуманизм и духовные традиции.</w:t>
      </w:r>
    </w:p>
    <w:p w:rsidR="00D850BA" w:rsidRPr="00954C06" w:rsidRDefault="00D850BA" w:rsidP="00D850BA">
      <w:pPr>
        <w:spacing w:line="360" w:lineRule="auto"/>
        <w:ind w:firstLine="540"/>
        <w:jc w:val="both"/>
        <w:rPr>
          <w:b/>
          <w:color w:val="000000"/>
        </w:rPr>
      </w:pPr>
      <w:r w:rsidRPr="00954C06">
        <w:rPr>
          <w:b/>
          <w:color w:val="000000"/>
        </w:rPr>
        <w:t>Используемые ресурсы:</w:t>
      </w:r>
    </w:p>
    <w:p w:rsidR="00D850BA" w:rsidRPr="00954C06" w:rsidRDefault="00D850BA" w:rsidP="00D850BA">
      <w:pPr>
        <w:spacing w:line="360" w:lineRule="auto"/>
        <w:ind w:firstLine="540"/>
        <w:jc w:val="both"/>
        <w:rPr>
          <w:color w:val="000000"/>
        </w:rPr>
      </w:pPr>
      <w:r w:rsidRPr="00954C06">
        <w:rPr>
          <w:color w:val="000000"/>
        </w:rPr>
        <w:t>Развернутое тематическое планирование составлено на основе авторской учебной программы комплексного учебного курса «Основы религиозных культур и светской этики», А.Я. Данилюк, «Просвещение», 2012.</w:t>
      </w:r>
    </w:p>
    <w:p w:rsidR="00D850BA" w:rsidRPr="00954C06" w:rsidRDefault="00D850BA" w:rsidP="00D850BA">
      <w:pPr>
        <w:spacing w:line="360" w:lineRule="auto"/>
        <w:ind w:firstLine="540"/>
        <w:jc w:val="both"/>
        <w:rPr>
          <w:color w:val="000000"/>
        </w:rPr>
      </w:pPr>
      <w:r w:rsidRPr="00954C06">
        <w:rPr>
          <w:color w:val="000000"/>
        </w:rPr>
        <w:t xml:space="preserve">Для реализации программного содержания используется </w:t>
      </w:r>
      <w:r w:rsidRPr="00954C06">
        <w:rPr>
          <w:b/>
          <w:color w:val="000000"/>
        </w:rPr>
        <w:t>учебник</w:t>
      </w:r>
      <w:r w:rsidRPr="00954C06">
        <w:rPr>
          <w:color w:val="000000"/>
        </w:rPr>
        <w:t xml:space="preserve"> «Основы православной культуры», 4-5 классы, автор Кураев А.В., </w:t>
      </w:r>
      <w:r w:rsidRPr="00954C06">
        <w:rPr>
          <w:b/>
          <w:color w:val="000000"/>
        </w:rPr>
        <w:t xml:space="preserve">электронное приложение </w:t>
      </w:r>
      <w:r w:rsidRPr="00954C06">
        <w:rPr>
          <w:color w:val="000000"/>
        </w:rPr>
        <w:t xml:space="preserve">к учебнику А.В. Кураева, </w:t>
      </w:r>
      <w:r w:rsidRPr="00954C06">
        <w:rPr>
          <w:b/>
          <w:color w:val="000000"/>
        </w:rPr>
        <w:t>Книга для учителя</w:t>
      </w:r>
      <w:r w:rsidRPr="00954C06">
        <w:rPr>
          <w:color w:val="000000"/>
        </w:rPr>
        <w:t xml:space="preserve">, М., «Просвещение», 2012, </w:t>
      </w:r>
      <w:r w:rsidRPr="00954C06">
        <w:rPr>
          <w:b/>
          <w:color w:val="000000"/>
        </w:rPr>
        <w:t>Книга для родителей</w:t>
      </w:r>
      <w:r w:rsidRPr="00954C06">
        <w:rPr>
          <w:color w:val="000000"/>
        </w:rPr>
        <w:t xml:space="preserve">, Справочные материалы для общеобразовательных учреждений,  </w:t>
      </w:r>
    </w:p>
    <w:p w:rsidR="00D850BA" w:rsidRPr="00954C06" w:rsidRDefault="00D850BA" w:rsidP="00D850BA">
      <w:pPr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 xml:space="preserve">Интернет-ресурсы. </w:t>
      </w:r>
    </w:p>
    <w:p w:rsidR="00D850BA" w:rsidRPr="00954C06" w:rsidRDefault="00D850BA" w:rsidP="00D850BA">
      <w:pPr>
        <w:spacing w:line="360" w:lineRule="auto"/>
        <w:ind w:firstLine="540"/>
        <w:jc w:val="both"/>
        <w:rPr>
          <w:color w:val="000000"/>
        </w:rPr>
      </w:pPr>
    </w:p>
    <w:p w:rsidR="00D850BA" w:rsidRPr="00954C06" w:rsidRDefault="00D850BA" w:rsidP="00D850BA">
      <w:pPr>
        <w:spacing w:line="360" w:lineRule="auto"/>
        <w:ind w:firstLine="540"/>
        <w:jc w:val="both"/>
        <w:rPr>
          <w:color w:val="000000"/>
        </w:rPr>
      </w:pPr>
      <w:r w:rsidRPr="00954C06">
        <w:rPr>
          <w:color w:val="000000"/>
        </w:rPr>
        <w:t xml:space="preserve">Данный модуль комплексного курса ОРКСЭ - «Основы православной культуры 4-5 класс» - </w:t>
      </w:r>
      <w:r w:rsidRPr="00954C06">
        <w:rPr>
          <w:b/>
          <w:color w:val="000000"/>
        </w:rPr>
        <w:t xml:space="preserve">изучается </w:t>
      </w:r>
      <w:proofErr w:type="gramStart"/>
      <w:r w:rsidRPr="00954C06">
        <w:rPr>
          <w:b/>
          <w:color w:val="000000"/>
        </w:rPr>
        <w:t>обучающимся</w:t>
      </w:r>
      <w:proofErr w:type="gramEnd"/>
      <w:r w:rsidRPr="00954C06">
        <w:rPr>
          <w:b/>
          <w:color w:val="000000"/>
        </w:rPr>
        <w:t xml:space="preserve"> 4 классов</w:t>
      </w:r>
      <w:r w:rsidRPr="00954C06">
        <w:rPr>
          <w:color w:val="000000"/>
        </w:rPr>
        <w:t xml:space="preserve"> с их согласия и  по выбору его  родителей.    Преподавание осуществляется в 4 классе 1 урок в неделю  </w:t>
      </w:r>
    </w:p>
    <w:p w:rsidR="00D850BA" w:rsidRPr="00954C06" w:rsidRDefault="00D850BA" w:rsidP="00D850BA">
      <w:pPr>
        <w:spacing w:line="360" w:lineRule="auto"/>
        <w:jc w:val="both"/>
        <w:rPr>
          <w:color w:val="000000"/>
        </w:rPr>
      </w:pPr>
      <w:r w:rsidRPr="00954C06">
        <w:rPr>
          <w:b/>
          <w:color w:val="000000"/>
        </w:rPr>
        <w:lastRenderedPageBreak/>
        <w:t xml:space="preserve">Всего </w:t>
      </w:r>
      <w:r w:rsidRPr="00954C06">
        <w:rPr>
          <w:color w:val="000000"/>
        </w:rPr>
        <w:t xml:space="preserve"> </w:t>
      </w:r>
      <w:r w:rsidRPr="00954C06">
        <w:rPr>
          <w:b/>
          <w:color w:val="000000"/>
        </w:rPr>
        <w:t>34 часа</w:t>
      </w:r>
      <w:r w:rsidRPr="00954C06">
        <w:rPr>
          <w:color w:val="000000"/>
        </w:rPr>
        <w:t xml:space="preserve"> за год. </w:t>
      </w:r>
    </w:p>
    <w:p w:rsidR="00D850BA" w:rsidRPr="00954C06" w:rsidRDefault="00D850BA" w:rsidP="00D850BA">
      <w:pPr>
        <w:spacing w:line="360" w:lineRule="auto"/>
        <w:ind w:firstLine="540"/>
        <w:jc w:val="both"/>
        <w:rPr>
          <w:color w:val="000000"/>
        </w:rPr>
      </w:pPr>
      <w:r w:rsidRPr="00954C06">
        <w:rPr>
          <w:color w:val="000000"/>
        </w:rPr>
        <w:t xml:space="preserve">Учебный курс  </w:t>
      </w:r>
      <w:r w:rsidRPr="00954C06">
        <w:rPr>
          <w:b/>
          <w:color w:val="000000"/>
        </w:rPr>
        <w:t xml:space="preserve"> </w:t>
      </w:r>
      <w:r w:rsidRPr="00954C06">
        <w:rPr>
          <w:color w:val="000000"/>
        </w:rPr>
        <w:t>является культурологическим и направлен на развитие у школьников  10 - 11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D850BA" w:rsidRPr="00954C06" w:rsidRDefault="00D850BA" w:rsidP="00D850BA">
      <w:pPr>
        <w:spacing w:line="360" w:lineRule="auto"/>
        <w:ind w:firstLine="708"/>
        <w:jc w:val="both"/>
        <w:rPr>
          <w:color w:val="000000"/>
        </w:rPr>
      </w:pPr>
      <w:r w:rsidRPr="00954C06">
        <w:rPr>
          <w:color w:val="000000"/>
        </w:rPr>
        <w:t xml:space="preserve">Преподавание знаний об основах православной культуры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  <w:r w:rsidRPr="00954C06">
        <w:rPr>
          <w:rFonts w:eastAsia="Calibri"/>
          <w:color w:val="000000"/>
        </w:rPr>
        <w:t>Ознакомление с нравственными идеалами и ценностями  православных  духовных традиций России происходит в контексте, отражающем глубинную связь прошлого и настоящего</w:t>
      </w:r>
    </w:p>
    <w:p w:rsidR="00D850BA" w:rsidRPr="00954C06" w:rsidRDefault="00D850BA" w:rsidP="00D850BA">
      <w:pPr>
        <w:spacing w:line="360" w:lineRule="auto"/>
        <w:jc w:val="center"/>
        <w:rPr>
          <w:b/>
          <w:color w:val="000000"/>
        </w:rPr>
      </w:pPr>
      <w:r w:rsidRPr="00954C06">
        <w:rPr>
          <w:rFonts w:eastAsia="Calibri"/>
          <w:b/>
          <w:color w:val="000000"/>
        </w:rPr>
        <w:t xml:space="preserve">Цель и задачи учебного курса </w:t>
      </w:r>
      <w:r w:rsidRPr="00954C06">
        <w:rPr>
          <w:b/>
          <w:color w:val="000000"/>
        </w:rPr>
        <w:t xml:space="preserve">«Основы православной культуры». </w:t>
      </w:r>
    </w:p>
    <w:p w:rsidR="00D850BA" w:rsidRPr="00954C06" w:rsidRDefault="00D850BA" w:rsidP="00D850BA">
      <w:pPr>
        <w:spacing w:line="360" w:lineRule="auto"/>
        <w:ind w:firstLine="540"/>
        <w:jc w:val="both"/>
        <w:rPr>
          <w:color w:val="000000"/>
        </w:rPr>
      </w:pPr>
      <w:r w:rsidRPr="00954C06">
        <w:rPr>
          <w:b/>
          <w:color w:val="000000"/>
        </w:rPr>
        <w:t>Цель</w:t>
      </w:r>
      <w:r w:rsidRPr="00954C06">
        <w:rPr>
          <w:color w:val="000000"/>
        </w:rPr>
        <w:t xml:space="preserve"> курса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D850BA" w:rsidRPr="00954C06" w:rsidRDefault="00D850BA" w:rsidP="00D850BA">
      <w:pPr>
        <w:spacing w:line="360" w:lineRule="auto"/>
        <w:ind w:firstLine="567"/>
        <w:jc w:val="both"/>
        <w:rPr>
          <w:color w:val="000000"/>
        </w:rPr>
      </w:pPr>
      <w:r w:rsidRPr="00954C06">
        <w:rPr>
          <w:b/>
          <w:color w:val="000000"/>
        </w:rPr>
        <w:t>Основные задачи учебного курса</w:t>
      </w:r>
      <w:r w:rsidRPr="00954C06">
        <w:rPr>
          <w:color w:val="000000"/>
        </w:rPr>
        <w:t>:</w:t>
      </w:r>
    </w:p>
    <w:p w:rsidR="00D850BA" w:rsidRPr="00954C06" w:rsidRDefault="00D850BA" w:rsidP="00D850BA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color w:val="000000"/>
        </w:rPr>
      </w:pPr>
      <w:r w:rsidRPr="00954C06">
        <w:rPr>
          <w:color w:val="000000"/>
        </w:rPr>
        <w:t xml:space="preserve">знакомство </w:t>
      </w:r>
      <w:proofErr w:type="gramStart"/>
      <w:r w:rsidRPr="00954C06">
        <w:rPr>
          <w:color w:val="000000"/>
        </w:rPr>
        <w:t>обучающихся</w:t>
      </w:r>
      <w:proofErr w:type="gramEnd"/>
      <w:r w:rsidRPr="00954C06">
        <w:rPr>
          <w:color w:val="000000"/>
        </w:rPr>
        <w:t xml:space="preserve"> с основами православной культуры; </w:t>
      </w:r>
    </w:p>
    <w:p w:rsidR="00D850BA" w:rsidRPr="00954C06" w:rsidRDefault="00D850BA" w:rsidP="00D850BA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color w:val="000000"/>
        </w:rPr>
      </w:pPr>
      <w:r w:rsidRPr="00954C06">
        <w:rPr>
          <w:color w:val="00000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850BA" w:rsidRPr="00954C06" w:rsidRDefault="00D850BA" w:rsidP="00D850BA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color w:val="000000"/>
        </w:rPr>
      </w:pPr>
      <w:r w:rsidRPr="00954C06">
        <w:rPr>
          <w:color w:val="000000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954C06">
        <w:rPr>
          <w:color w:val="000000"/>
        </w:rPr>
        <w:t>обучающимися</w:t>
      </w:r>
      <w:proofErr w:type="gramEnd"/>
      <w:r w:rsidRPr="00954C06">
        <w:rPr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850BA" w:rsidRPr="00954C06" w:rsidRDefault="00D850BA" w:rsidP="00D850BA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b/>
          <w:color w:val="000000"/>
        </w:rPr>
      </w:pPr>
      <w:r w:rsidRPr="00954C06">
        <w:rPr>
          <w:color w:val="000000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D850BA" w:rsidRPr="00954C06" w:rsidRDefault="00D850BA" w:rsidP="00D850BA">
      <w:pPr>
        <w:spacing w:line="360" w:lineRule="auto"/>
        <w:ind w:firstLine="360"/>
        <w:jc w:val="center"/>
        <w:rPr>
          <w:color w:val="000000"/>
        </w:rPr>
      </w:pPr>
    </w:p>
    <w:p w:rsidR="00D850BA" w:rsidRPr="00954C06" w:rsidRDefault="00D850BA" w:rsidP="00D850BA">
      <w:pPr>
        <w:spacing w:line="360" w:lineRule="auto"/>
        <w:ind w:firstLine="360"/>
        <w:jc w:val="center"/>
        <w:rPr>
          <w:b/>
          <w:color w:val="000000"/>
        </w:rPr>
      </w:pPr>
    </w:p>
    <w:p w:rsidR="00D850BA" w:rsidRPr="00954C06" w:rsidRDefault="00D850BA" w:rsidP="00D850BA">
      <w:pPr>
        <w:spacing w:line="360" w:lineRule="auto"/>
        <w:ind w:firstLine="360"/>
        <w:jc w:val="center"/>
        <w:rPr>
          <w:b/>
          <w:color w:val="000000"/>
        </w:rPr>
      </w:pPr>
      <w:r w:rsidRPr="00954C06">
        <w:rPr>
          <w:b/>
          <w:color w:val="000000"/>
        </w:rPr>
        <w:t>ЛИЧНОСТНЫЕ, МЕТАПРЕДМЕТНЫЕ И ПРЕДМЕТНЫЕ РЕЗУЛЬТАТЫ ОСВОЕНИЯ УЧЕБНОГО КУРСА</w:t>
      </w:r>
    </w:p>
    <w:p w:rsidR="00D850BA" w:rsidRPr="00954C06" w:rsidRDefault="00D850BA" w:rsidP="00D850BA">
      <w:pPr>
        <w:spacing w:line="360" w:lineRule="auto"/>
        <w:ind w:firstLine="360"/>
        <w:jc w:val="both"/>
        <w:rPr>
          <w:color w:val="000000"/>
        </w:rPr>
      </w:pPr>
      <w:proofErr w:type="gramStart"/>
      <w:r w:rsidRPr="00954C06">
        <w:rPr>
          <w:color w:val="000000"/>
        </w:rPr>
        <w:lastRenderedPageBreak/>
        <w:t>Обучение детей по программе</w:t>
      </w:r>
      <w:proofErr w:type="gramEnd"/>
      <w:r w:rsidRPr="00954C06">
        <w:rPr>
          <w:color w:val="000000"/>
        </w:rPr>
        <w:t xml:space="preserve"> курса должно быть направлено на достиже</w:t>
      </w:r>
      <w:r w:rsidRPr="00954C06">
        <w:rPr>
          <w:color w:val="000000"/>
        </w:rPr>
        <w:softHyphen/>
        <w:t xml:space="preserve">ние следующих личностных, </w:t>
      </w:r>
      <w:proofErr w:type="spellStart"/>
      <w:r w:rsidRPr="00954C06">
        <w:rPr>
          <w:color w:val="000000"/>
        </w:rPr>
        <w:t>метапредметных</w:t>
      </w:r>
      <w:proofErr w:type="spellEnd"/>
      <w:r w:rsidRPr="00954C06">
        <w:rPr>
          <w:color w:val="000000"/>
        </w:rPr>
        <w:t xml:space="preserve"> и предметных ре</w:t>
      </w:r>
      <w:r w:rsidRPr="00954C06">
        <w:rPr>
          <w:color w:val="000000"/>
        </w:rPr>
        <w:softHyphen/>
        <w:t>зультатов освоения содержания.</w:t>
      </w:r>
    </w:p>
    <w:p w:rsidR="00D850BA" w:rsidRPr="00954C06" w:rsidRDefault="00D850BA" w:rsidP="00D850BA">
      <w:pPr>
        <w:spacing w:line="360" w:lineRule="auto"/>
        <w:ind w:firstLine="360"/>
        <w:jc w:val="both"/>
        <w:rPr>
          <w:b/>
          <w:color w:val="000000"/>
        </w:rPr>
      </w:pPr>
      <w:r w:rsidRPr="00954C06">
        <w:rPr>
          <w:b/>
          <w:color w:val="000000"/>
        </w:rPr>
        <w:t>Требования к личностным результатам:</w:t>
      </w:r>
    </w:p>
    <w:p w:rsidR="00D850BA" w:rsidRPr="00954C06" w:rsidRDefault="00D850BA" w:rsidP="00D850BA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формирование основ российской гражданской идентичнос</w:t>
      </w:r>
      <w:r w:rsidRPr="00954C06">
        <w:rPr>
          <w:color w:val="000000"/>
        </w:rPr>
        <w:softHyphen/>
        <w:t>ти, чувства гордости за свою Родину;</w:t>
      </w:r>
    </w:p>
    <w:p w:rsidR="00D850BA" w:rsidRPr="00954C06" w:rsidRDefault="00D850BA" w:rsidP="00D850BA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954C06">
        <w:rPr>
          <w:color w:val="000000"/>
        </w:rPr>
        <w:softHyphen/>
        <w:t>верия и уважения к истории и культуре всех народов;</w:t>
      </w:r>
    </w:p>
    <w:p w:rsidR="00D850BA" w:rsidRPr="00954C06" w:rsidRDefault="00D850BA" w:rsidP="00D850BA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850BA" w:rsidRPr="00954C06" w:rsidRDefault="00D850BA" w:rsidP="00D850BA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развитие этических чувств как регуляторов морального по</w:t>
      </w:r>
      <w:r w:rsidRPr="00954C06">
        <w:rPr>
          <w:color w:val="000000"/>
        </w:rPr>
        <w:softHyphen/>
        <w:t>ведения;</w:t>
      </w:r>
    </w:p>
    <w:p w:rsidR="00D850BA" w:rsidRPr="00954C06" w:rsidRDefault="00D850BA" w:rsidP="00D850BA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воспитание доброжелательности и эмоционально-нрав</w:t>
      </w:r>
      <w:r w:rsidRPr="00954C06">
        <w:rPr>
          <w:color w:val="000000"/>
        </w:rPr>
        <w:softHyphen/>
        <w:t>ственной отзывчивости, понимания и сопереживания чувствам других людей;</w:t>
      </w:r>
    </w:p>
    <w:p w:rsidR="00D850BA" w:rsidRPr="00954C06" w:rsidRDefault="00D850BA" w:rsidP="00D850BA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развитие начальных форм регуляции своих эмо</w:t>
      </w:r>
      <w:r w:rsidRPr="00954C06">
        <w:rPr>
          <w:color w:val="000000"/>
        </w:rPr>
        <w:softHyphen/>
        <w:t>циональных состояний;</w:t>
      </w:r>
    </w:p>
    <w:p w:rsidR="00D850BA" w:rsidRPr="00954C06" w:rsidRDefault="00D850BA" w:rsidP="00D850BA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 xml:space="preserve">развитие навыков сотрудничества </w:t>
      </w:r>
      <w:proofErr w:type="gramStart"/>
      <w:r w:rsidRPr="00954C06">
        <w:rPr>
          <w:color w:val="000000"/>
        </w:rPr>
        <w:t>со</w:t>
      </w:r>
      <w:proofErr w:type="gramEnd"/>
      <w:r w:rsidRPr="00954C06">
        <w:rPr>
          <w:color w:val="000000"/>
        </w:rPr>
        <w:t xml:space="preserve"> взрослыми и сверстни</w:t>
      </w:r>
      <w:r w:rsidRPr="00954C06">
        <w:rPr>
          <w:color w:val="000000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D850BA" w:rsidRPr="00954C06" w:rsidRDefault="00D850BA" w:rsidP="00D850BA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наличие мотивации к труду, работе на результат, бережно</w:t>
      </w:r>
      <w:r w:rsidRPr="00954C06">
        <w:rPr>
          <w:color w:val="000000"/>
        </w:rPr>
        <w:softHyphen/>
        <w:t>му отношению к материальным и духовным ценностям.</w:t>
      </w:r>
    </w:p>
    <w:p w:rsidR="00D850BA" w:rsidRPr="00954C06" w:rsidRDefault="00D850BA" w:rsidP="00D850BA">
      <w:pPr>
        <w:spacing w:line="360" w:lineRule="auto"/>
        <w:ind w:left="720"/>
        <w:jc w:val="both"/>
        <w:rPr>
          <w:b/>
          <w:color w:val="000000"/>
        </w:rPr>
      </w:pPr>
      <w:r w:rsidRPr="00954C06">
        <w:rPr>
          <w:b/>
          <w:color w:val="000000"/>
        </w:rPr>
        <w:t xml:space="preserve">Требования к </w:t>
      </w:r>
      <w:proofErr w:type="spellStart"/>
      <w:r w:rsidRPr="00954C06">
        <w:rPr>
          <w:b/>
          <w:color w:val="000000"/>
        </w:rPr>
        <w:t>метапредметным</w:t>
      </w:r>
      <w:proofErr w:type="spellEnd"/>
      <w:r w:rsidRPr="00954C06">
        <w:rPr>
          <w:b/>
          <w:color w:val="000000"/>
        </w:rPr>
        <w:t xml:space="preserve"> результатам:</w:t>
      </w:r>
    </w:p>
    <w:p w:rsidR="00D850BA" w:rsidRPr="00954C06" w:rsidRDefault="00D850BA" w:rsidP="00D850BA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овладение способностью принимать и сохранять цели и зада</w:t>
      </w:r>
      <w:r w:rsidRPr="00954C06">
        <w:rPr>
          <w:color w:val="000000"/>
        </w:rPr>
        <w:softHyphen/>
        <w:t>чи учебной деятельности, а также находить средства её осуществ</w:t>
      </w:r>
      <w:r w:rsidRPr="00954C06">
        <w:rPr>
          <w:color w:val="000000"/>
        </w:rPr>
        <w:softHyphen/>
        <w:t>ления;</w:t>
      </w:r>
    </w:p>
    <w:p w:rsidR="00D850BA" w:rsidRPr="00954C06" w:rsidRDefault="00D850BA" w:rsidP="00D850BA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формирование умений планировать, контролировать и оце</w:t>
      </w:r>
      <w:r w:rsidRPr="00954C06">
        <w:rPr>
          <w:color w:val="000000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954C06">
        <w:rPr>
          <w:color w:val="000000"/>
        </w:rPr>
        <w:softHyphen/>
        <w:t>тивы в их выполнение на основе оценки и с учётом характера оши</w:t>
      </w:r>
      <w:r w:rsidRPr="00954C06">
        <w:rPr>
          <w:color w:val="000000"/>
        </w:rPr>
        <w:softHyphen/>
        <w:t>бок; понимать причины успеха/неуспеха учебной деятельности;</w:t>
      </w:r>
    </w:p>
    <w:p w:rsidR="00D850BA" w:rsidRPr="00954C06" w:rsidRDefault="00D850BA" w:rsidP="00D850BA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адекватное использование речевых средств и средств ин</w:t>
      </w:r>
      <w:r w:rsidRPr="00954C06">
        <w:rPr>
          <w:color w:val="000000"/>
        </w:rPr>
        <w:softHyphen/>
        <w:t>формационно-коммуникационных технологий для решения раз</w:t>
      </w:r>
      <w:r w:rsidRPr="00954C06">
        <w:rPr>
          <w:color w:val="000000"/>
        </w:rPr>
        <w:softHyphen/>
        <w:t>личных коммуникативных и познавательных задач;</w:t>
      </w:r>
    </w:p>
    <w:p w:rsidR="00D850BA" w:rsidRPr="00954C06" w:rsidRDefault="00D850BA" w:rsidP="00D850BA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умение осуществлять информационный поиск для выполне</w:t>
      </w:r>
      <w:r w:rsidRPr="00954C06">
        <w:rPr>
          <w:color w:val="000000"/>
        </w:rPr>
        <w:softHyphen/>
        <w:t>ния учебных заданий;</w:t>
      </w:r>
    </w:p>
    <w:p w:rsidR="00D850BA" w:rsidRPr="00954C06" w:rsidRDefault="00D850BA" w:rsidP="00D850BA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lastRenderedPageBreak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D850BA" w:rsidRPr="00954C06" w:rsidRDefault="00D850BA" w:rsidP="00D850BA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овладение логическими действиями анализа, синтеза, срав</w:t>
      </w:r>
      <w:r w:rsidRPr="00954C06">
        <w:rPr>
          <w:color w:val="000000"/>
        </w:rPr>
        <w:softHyphen/>
        <w:t>нения, обобщения, классификации, установления аналогий и при</w:t>
      </w:r>
      <w:r w:rsidRPr="00954C06">
        <w:rPr>
          <w:color w:val="000000"/>
        </w:rPr>
        <w:softHyphen/>
        <w:t>чинно-следственных связей, построения рассуждений, отнесения к известным понятиям;</w:t>
      </w:r>
    </w:p>
    <w:p w:rsidR="00D850BA" w:rsidRPr="00954C06" w:rsidRDefault="00D850BA" w:rsidP="00D850BA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954C06">
        <w:rPr>
          <w:color w:val="000000"/>
        </w:rPr>
        <w:softHyphen/>
        <w:t>тировать свою точку зрения и оценку событий;</w:t>
      </w:r>
    </w:p>
    <w:p w:rsidR="00D850BA" w:rsidRPr="00954C06" w:rsidRDefault="00D850BA" w:rsidP="00D850BA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определение общей цели и путей её достижения, умение</w:t>
      </w:r>
      <w:r w:rsidRPr="00954C06">
        <w:rPr>
          <w:color w:val="000000"/>
        </w:rPr>
        <w:br/>
        <w:t>договориться о распределении ролей в совместной деятельнос</w:t>
      </w:r>
      <w:r w:rsidRPr="00954C06">
        <w:rPr>
          <w:color w:val="000000"/>
        </w:rPr>
        <w:softHyphen/>
        <w:t xml:space="preserve">ти; </w:t>
      </w:r>
    </w:p>
    <w:p w:rsidR="00D850BA" w:rsidRPr="00954C06" w:rsidRDefault="00D850BA" w:rsidP="00D850BA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адекватно оценивать поведение свое  и  окружающих.</w:t>
      </w:r>
    </w:p>
    <w:p w:rsidR="00D850BA" w:rsidRPr="00954C06" w:rsidRDefault="00D850BA" w:rsidP="00D850BA">
      <w:pPr>
        <w:spacing w:line="360" w:lineRule="auto"/>
        <w:jc w:val="both"/>
        <w:rPr>
          <w:b/>
          <w:color w:val="000000"/>
        </w:rPr>
      </w:pPr>
      <w:r w:rsidRPr="00954C06">
        <w:rPr>
          <w:b/>
          <w:color w:val="000000"/>
        </w:rPr>
        <w:t>Требования к предметным результатам:</w:t>
      </w:r>
    </w:p>
    <w:p w:rsidR="00D850BA" w:rsidRPr="00954C06" w:rsidRDefault="00D850BA" w:rsidP="00D850BA">
      <w:pPr>
        <w:numPr>
          <w:ilvl w:val="0"/>
          <w:numId w:val="4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 xml:space="preserve">знание, понимание и принятие </w:t>
      </w:r>
      <w:proofErr w:type="gramStart"/>
      <w:r w:rsidRPr="00954C06">
        <w:rPr>
          <w:color w:val="000000"/>
        </w:rPr>
        <w:t>обучающимися</w:t>
      </w:r>
      <w:proofErr w:type="gramEnd"/>
      <w:r w:rsidRPr="00954C06">
        <w:rPr>
          <w:color w:val="000000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D850BA" w:rsidRPr="00954C06" w:rsidRDefault="00D850BA" w:rsidP="00D850BA">
      <w:pPr>
        <w:numPr>
          <w:ilvl w:val="0"/>
          <w:numId w:val="4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знакомство с основами светской и религиозной морали, по</w:t>
      </w:r>
      <w:r w:rsidRPr="00954C06">
        <w:rPr>
          <w:color w:val="000000"/>
        </w:rPr>
        <w:softHyphen/>
        <w:t>нимание их значения в выстраивании конструктивных отношений в обществе;</w:t>
      </w:r>
    </w:p>
    <w:p w:rsidR="00D850BA" w:rsidRPr="00954C06" w:rsidRDefault="00D850BA" w:rsidP="00D850BA">
      <w:pPr>
        <w:numPr>
          <w:ilvl w:val="0"/>
          <w:numId w:val="4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954C06">
        <w:rPr>
          <w:color w:val="000000"/>
        </w:rPr>
        <w:softHyphen/>
        <w:t>сти России;</w:t>
      </w:r>
    </w:p>
    <w:p w:rsidR="00D850BA" w:rsidRPr="00954C06" w:rsidRDefault="00D850BA" w:rsidP="00D850BA">
      <w:pPr>
        <w:numPr>
          <w:ilvl w:val="0"/>
          <w:numId w:val="4"/>
        </w:numPr>
        <w:suppressAutoHyphens w:val="0"/>
        <w:spacing w:line="360" w:lineRule="auto"/>
        <w:jc w:val="both"/>
        <w:rPr>
          <w:color w:val="000000"/>
        </w:rPr>
      </w:pPr>
      <w:r w:rsidRPr="00954C06">
        <w:rPr>
          <w:color w:val="000000"/>
        </w:rPr>
        <w:t>осознание ценности нравственности и духовности в челове</w:t>
      </w:r>
      <w:r w:rsidRPr="00954C06">
        <w:rPr>
          <w:color w:val="000000"/>
        </w:rPr>
        <w:softHyphen/>
        <w:t>ческой жизни.</w:t>
      </w:r>
    </w:p>
    <w:p w:rsidR="00D850BA" w:rsidRPr="00954C06" w:rsidRDefault="00D850BA" w:rsidP="00D850BA">
      <w:pPr>
        <w:spacing w:before="100" w:after="100"/>
        <w:rPr>
          <w:b/>
        </w:rPr>
      </w:pPr>
      <w:r w:rsidRPr="00954C06">
        <w:rPr>
          <w:b/>
        </w:rPr>
        <w:t>Примерные темы творческих работ:</w:t>
      </w:r>
    </w:p>
    <w:p w:rsidR="00D850BA" w:rsidRPr="00954C06" w:rsidRDefault="00D850BA" w:rsidP="00D850B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00" w:after="100"/>
        <w:rPr>
          <w:b/>
        </w:rPr>
      </w:pPr>
      <w:r w:rsidRPr="00954C06">
        <w:rPr>
          <w:b/>
        </w:rPr>
        <w:t>Темы сочинений: (урок № 16)</w:t>
      </w:r>
    </w:p>
    <w:p w:rsidR="00D850BA" w:rsidRPr="00954C06" w:rsidRDefault="00D850BA" w:rsidP="00D850BA">
      <w:pPr>
        <w:spacing w:before="100" w:after="100"/>
      </w:pP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«Милосердные дела и героические поступки христиан».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«Величественные храмы».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«Прекрасные иконы».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«Молитвы христиан» о себе и других.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«Что такое этика»?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«Как я понимаю золотое правило этики?»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«Возможен ли подвиг в мирное время»?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lastRenderedPageBreak/>
        <w:t>«Как я понимаю православие».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«Православные святыни».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«Православные праздники».</w:t>
      </w:r>
    </w:p>
    <w:p w:rsidR="00D850BA" w:rsidRPr="00954C06" w:rsidRDefault="00D850BA" w:rsidP="00D850BA">
      <w:pPr>
        <w:pStyle w:val="a5"/>
        <w:numPr>
          <w:ilvl w:val="0"/>
          <w:numId w:val="7"/>
        </w:numPr>
        <w:spacing w:before="100" w:after="100"/>
      </w:pPr>
      <w:r w:rsidRPr="00954C06">
        <w:t>«Экскурсия в православный храм».</w:t>
      </w:r>
    </w:p>
    <w:p w:rsidR="00D850BA" w:rsidRPr="00954C06" w:rsidRDefault="00D850BA" w:rsidP="00D850BA">
      <w:pPr>
        <w:pStyle w:val="a5"/>
        <w:spacing w:before="100" w:after="100"/>
      </w:pPr>
    </w:p>
    <w:p w:rsidR="00D850BA" w:rsidRPr="00954C06" w:rsidRDefault="00D850BA" w:rsidP="00D850BA">
      <w:pPr>
        <w:spacing w:before="100" w:after="100"/>
      </w:pPr>
      <w:r w:rsidRPr="00954C06">
        <w:t xml:space="preserve"> «Значение православной культуры в жизни человека и общества»</w:t>
      </w:r>
    </w:p>
    <w:p w:rsidR="00D850BA" w:rsidRPr="00954C06" w:rsidRDefault="00D850BA" w:rsidP="00D850BA">
      <w:pPr>
        <w:pStyle w:val="a5"/>
        <w:numPr>
          <w:ilvl w:val="0"/>
          <w:numId w:val="5"/>
        </w:numPr>
        <w:spacing w:before="100" w:after="100"/>
      </w:pPr>
      <w:r w:rsidRPr="00954C06">
        <w:rPr>
          <w:b/>
        </w:rPr>
        <w:t>Примерные темы исследовательских работ для презентаций: (уроки 31-34)</w:t>
      </w:r>
    </w:p>
    <w:p w:rsidR="00D850BA" w:rsidRPr="00954C06" w:rsidRDefault="00D850BA" w:rsidP="00D850BA">
      <w:pPr>
        <w:pStyle w:val="a5"/>
        <w:numPr>
          <w:ilvl w:val="0"/>
          <w:numId w:val="6"/>
        </w:numPr>
        <w:spacing w:before="100" w:after="100"/>
      </w:pPr>
      <w:r w:rsidRPr="00954C06">
        <w:t>Как христианство пришло на Русь?</w:t>
      </w:r>
    </w:p>
    <w:p w:rsidR="00D850BA" w:rsidRPr="00954C06" w:rsidRDefault="00D850BA" w:rsidP="00D850BA">
      <w:pPr>
        <w:pStyle w:val="a5"/>
        <w:numPr>
          <w:ilvl w:val="0"/>
          <w:numId w:val="6"/>
        </w:numPr>
        <w:spacing w:before="100" w:after="100"/>
      </w:pPr>
      <w:r w:rsidRPr="00954C06">
        <w:t>Христианское отношение к природе.</w:t>
      </w:r>
    </w:p>
    <w:p w:rsidR="00D850BA" w:rsidRPr="00954C06" w:rsidRDefault="00D850BA" w:rsidP="00D850BA">
      <w:pPr>
        <w:pStyle w:val="a5"/>
        <w:numPr>
          <w:ilvl w:val="0"/>
          <w:numId w:val="6"/>
        </w:numPr>
        <w:spacing w:before="100" w:after="100"/>
      </w:pPr>
      <w:r w:rsidRPr="00954C06">
        <w:t>Святые в отношении к животным.</w:t>
      </w:r>
    </w:p>
    <w:p w:rsidR="00D850BA" w:rsidRPr="00954C06" w:rsidRDefault="00D850BA" w:rsidP="00D850BA">
      <w:pPr>
        <w:pStyle w:val="a5"/>
        <w:numPr>
          <w:ilvl w:val="0"/>
          <w:numId w:val="6"/>
        </w:numPr>
        <w:spacing w:before="100" w:after="100"/>
      </w:pPr>
      <w:proofErr w:type="gramStart"/>
      <w:r w:rsidRPr="00954C06">
        <w:t xml:space="preserve">Русские святые-воины. (на примере одного святого: святых благоверных князей </w:t>
      </w:r>
      <w:proofErr w:type="gramEnd"/>
    </w:p>
    <w:p w:rsidR="00D850BA" w:rsidRPr="00954C06" w:rsidRDefault="00D850BA" w:rsidP="00D850BA">
      <w:pPr>
        <w:pStyle w:val="a5"/>
        <w:numPr>
          <w:ilvl w:val="0"/>
          <w:numId w:val="6"/>
        </w:numPr>
        <w:spacing w:before="100" w:after="100"/>
      </w:pPr>
      <w:proofErr w:type="gramStart"/>
      <w:r w:rsidRPr="00954C06">
        <w:t>Александра Невского, Дмитрия Донского или других)</w:t>
      </w:r>
      <w:proofErr w:type="gramEnd"/>
    </w:p>
    <w:p w:rsidR="00D850BA" w:rsidRPr="00954C06" w:rsidRDefault="00D850BA" w:rsidP="00D850BA">
      <w:pPr>
        <w:pStyle w:val="a5"/>
        <w:numPr>
          <w:ilvl w:val="0"/>
          <w:numId w:val="6"/>
        </w:numPr>
        <w:spacing w:before="100" w:after="100"/>
      </w:pPr>
      <w:r w:rsidRPr="00954C06">
        <w:t>Христианская семья и её ценности.</w:t>
      </w:r>
    </w:p>
    <w:p w:rsidR="00D850BA" w:rsidRPr="00954C06" w:rsidRDefault="00D850BA" w:rsidP="00D850BA">
      <w:pPr>
        <w:pStyle w:val="a5"/>
        <w:numPr>
          <w:ilvl w:val="0"/>
          <w:numId w:val="6"/>
        </w:numPr>
        <w:spacing w:before="100" w:after="100"/>
      </w:pPr>
      <w:r w:rsidRPr="00954C06">
        <w:t>Православный календарь, праздники.</w:t>
      </w:r>
    </w:p>
    <w:p w:rsidR="00D850BA" w:rsidRPr="00954C06" w:rsidRDefault="00D850BA" w:rsidP="00D850BA">
      <w:pPr>
        <w:pStyle w:val="a5"/>
        <w:numPr>
          <w:ilvl w:val="0"/>
          <w:numId w:val="6"/>
        </w:numPr>
        <w:spacing w:before="100" w:after="100"/>
      </w:pPr>
      <w:r w:rsidRPr="00954C06">
        <w:t>Православный храм и другие святыни.</w:t>
      </w:r>
    </w:p>
    <w:p w:rsidR="00D850BA" w:rsidRPr="00954C06" w:rsidRDefault="00D850BA" w:rsidP="00D850BA">
      <w:pPr>
        <w:pStyle w:val="a5"/>
        <w:numPr>
          <w:ilvl w:val="0"/>
          <w:numId w:val="6"/>
        </w:numPr>
        <w:spacing w:before="100" w:after="100"/>
      </w:pPr>
      <w:r w:rsidRPr="00954C06">
        <w:t>Христианское искусство (иконы, фрески, церковное пение, прикладное искусство)</w:t>
      </w:r>
    </w:p>
    <w:p w:rsidR="00D850BA" w:rsidRPr="00EE4CE0" w:rsidRDefault="00D850BA" w:rsidP="00D850BA">
      <w:pPr>
        <w:spacing w:line="360" w:lineRule="auto"/>
        <w:jc w:val="both"/>
        <w:rPr>
          <w:color w:val="000000"/>
        </w:rPr>
      </w:pPr>
    </w:p>
    <w:p w:rsidR="00D850BA" w:rsidRDefault="00D850BA" w:rsidP="00D850BA"/>
    <w:p w:rsidR="00D850BA" w:rsidRDefault="00D850BA" w:rsidP="00AA6787"/>
    <w:p w:rsidR="00D850BA" w:rsidRDefault="00D850BA" w:rsidP="00AA6787"/>
    <w:p w:rsidR="00D850BA" w:rsidRDefault="00D850BA" w:rsidP="00AA6787"/>
    <w:p w:rsidR="00D850BA" w:rsidRPr="00504146" w:rsidRDefault="00D850BA" w:rsidP="00AA6787"/>
    <w:p w:rsidR="00AA6787" w:rsidRDefault="00AA6787" w:rsidP="00AA6787">
      <w:pPr>
        <w:jc w:val="center"/>
      </w:pPr>
      <w:r>
        <w:t>Календарно-тематическое планирование модуля ОРКСЭ</w:t>
      </w:r>
      <w:bookmarkStart w:id="0" w:name="_GoBack"/>
      <w:bookmarkEnd w:id="0"/>
    </w:p>
    <w:p w:rsidR="00AA6787" w:rsidRPr="00504146" w:rsidRDefault="00AA6787" w:rsidP="00AA6787"/>
    <w:tbl>
      <w:tblPr>
        <w:tblW w:w="15079" w:type="dxa"/>
        <w:tblInd w:w="-5" w:type="dxa"/>
        <w:tblLayout w:type="fixed"/>
        <w:tblLook w:val="04A0"/>
      </w:tblPr>
      <w:tblGrid>
        <w:gridCol w:w="648"/>
        <w:gridCol w:w="1450"/>
        <w:gridCol w:w="1984"/>
        <w:gridCol w:w="2835"/>
        <w:gridCol w:w="2410"/>
        <w:gridCol w:w="2410"/>
        <w:gridCol w:w="2126"/>
        <w:gridCol w:w="1216"/>
      </w:tblGrid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A6787" w:rsidRDefault="00AA678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AA6787" w:rsidRDefault="00AA678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Основные </w:t>
            </w:r>
          </w:p>
          <w:p w:rsidR="00AA6787" w:rsidRDefault="00AA678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Методика и виды </w:t>
            </w:r>
          </w:p>
          <w:p w:rsidR="00AA6787" w:rsidRDefault="00AA6787">
            <w:pPr>
              <w:jc w:val="center"/>
              <w:rPr>
                <w:b/>
              </w:rPr>
            </w:pPr>
            <w:r>
              <w:rPr>
                <w:b/>
              </w:rPr>
              <w:t>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Методы и формы контроля, </w:t>
            </w:r>
          </w:p>
          <w:p w:rsidR="00AA6787" w:rsidRDefault="00AA6787">
            <w:pPr>
              <w:jc w:val="center"/>
              <w:rPr>
                <w:b/>
              </w:rPr>
            </w:pPr>
            <w:r>
              <w:rPr>
                <w:b/>
              </w:rPr>
              <w:t>рефлексии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Требуемые </w:t>
            </w:r>
          </w:p>
          <w:p w:rsidR="00AA6787" w:rsidRDefault="00AA6787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ресурсы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Домашнее задание, </w:t>
            </w:r>
          </w:p>
          <w:p w:rsidR="00AA6787" w:rsidRDefault="00AA6787">
            <w:pPr>
              <w:jc w:val="center"/>
              <w:rPr>
                <w:b/>
              </w:rPr>
            </w:pPr>
            <w:r>
              <w:rPr>
                <w:b/>
              </w:rPr>
              <w:t>привлечение родителей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787" w:rsidRDefault="00AA67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Россия – наша Родина.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Что такое духовный мир человека. Что такое культурные традиции и для чего они существуют.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both"/>
            </w:pPr>
            <w: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Творческая работа «Составление </w:t>
            </w:r>
          </w:p>
          <w:p w:rsidR="00AA6787" w:rsidRDefault="00AA6787">
            <w:r>
              <w:t xml:space="preserve">предложений со словами Россия, Отечество, </w:t>
            </w:r>
          </w:p>
          <w:p w:rsidR="00AA6787" w:rsidRDefault="00AA6787">
            <w:r>
              <w:t>патриот, президент, духовные ценности»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Программа</w:t>
            </w:r>
          </w:p>
          <w:p w:rsidR="00AA6787" w:rsidRDefault="00AA6787">
            <w:r>
              <w:t>комплексного</w:t>
            </w:r>
          </w:p>
          <w:p w:rsidR="00AA6787" w:rsidRDefault="00AA6787">
            <w:r>
              <w:t>учебного</w:t>
            </w:r>
          </w:p>
          <w:p w:rsidR="00AA6787" w:rsidRDefault="00AA6787">
            <w:r>
              <w:t>курса</w:t>
            </w:r>
          </w:p>
          <w:p w:rsidR="00AA6787" w:rsidRDefault="00AA6787">
            <w:r>
              <w:t>«Основы</w:t>
            </w:r>
          </w:p>
          <w:p w:rsidR="00AA6787" w:rsidRDefault="00AA6787">
            <w:r>
              <w:t>религиозных</w:t>
            </w:r>
          </w:p>
          <w:p w:rsidR="00AA6787" w:rsidRDefault="00AA6787">
            <w:r>
              <w:t>культур и</w:t>
            </w:r>
          </w:p>
          <w:p w:rsidR="00AA6787" w:rsidRDefault="00AA6787">
            <w:r>
              <w:t>светской</w:t>
            </w:r>
          </w:p>
          <w:p w:rsidR="00AA6787" w:rsidRDefault="00AA6787">
            <w:r>
              <w:lastRenderedPageBreak/>
              <w:t>этики». Учебное пособие «Основы светской этики». Электронное приложение к учебнику. Урок № 1</w:t>
            </w:r>
          </w:p>
          <w:p w:rsidR="00AA6787" w:rsidRDefault="00AA6787">
            <w:r>
              <w:t>стр.4-5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 xml:space="preserve">Посоветуйтесь с родителями и назовите несколько традиций, принятых в вашей семье. Какие ценности лежат в </w:t>
            </w:r>
            <w:r>
              <w:lastRenderedPageBreak/>
              <w:t xml:space="preserve">основе традиций вашей семьи.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504146">
            <w:pPr>
              <w:snapToGrid w:val="0"/>
            </w:pPr>
            <w:r>
              <w:lastRenderedPageBreak/>
              <w:t>13.10.14г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Что такое светская этика.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Что такое этика. Что </w:t>
            </w:r>
            <w:proofErr w:type="gramStart"/>
            <w:r>
              <w:t>значит</w:t>
            </w:r>
            <w:proofErr w:type="gramEnd"/>
            <w:r>
              <w:t xml:space="preserve"> светская этика и что она предполагает.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both"/>
            </w:pPr>
            <w: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</w:pPr>
            <w:r>
              <w:t xml:space="preserve">Творческая работа «Составление </w:t>
            </w:r>
          </w:p>
          <w:p w:rsidR="00AA6787" w:rsidRDefault="00AA6787">
            <w:r>
              <w:t xml:space="preserve">предложений со словами культура, </w:t>
            </w:r>
            <w:proofErr w:type="gramStart"/>
            <w:r>
              <w:t>моральный</w:t>
            </w:r>
            <w:proofErr w:type="gramEnd"/>
            <w:r>
              <w:t>, этический.»</w:t>
            </w:r>
          </w:p>
          <w:p w:rsidR="00AA6787" w:rsidRDefault="00AA678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2</w:t>
            </w:r>
          </w:p>
          <w:p w:rsidR="00AA6787" w:rsidRDefault="00AA6787">
            <w:r>
              <w:t>Стр.6-7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Кто был основателем науки «Этика»? Что означает слово «мораль»? Что помогает понять светская этика?                       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504146">
            <w:pPr>
              <w:snapToGrid w:val="0"/>
            </w:pPr>
            <w:r>
              <w:t>21.10.14г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Культура и мораль.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Что означает слово «культура». Почему культуру называют второй природой. Как возникла мораль.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jc w:val="both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Коллективная рефлексия, предусмотренная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A6787" w:rsidRDefault="00AA6787">
            <w:r>
              <w:t xml:space="preserve">электронном </w:t>
            </w:r>
            <w:proofErr w:type="gramStart"/>
            <w:r>
              <w:t>сопровождении</w:t>
            </w:r>
            <w:proofErr w:type="gramEnd"/>
            <w:r>
              <w:t xml:space="preserve"> к уроку.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3</w:t>
            </w:r>
          </w:p>
          <w:p w:rsidR="00AA6787" w:rsidRDefault="00AA6787">
            <w:r>
              <w:t>Стр.8-9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Приведи примеры материальной и духовной культуры. Объясни, почему возникла мораль. Вместе с родителями составь свод  моральных норм, принятых в вашей семье.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504146">
            <w:pPr>
              <w:snapToGrid w:val="0"/>
            </w:pPr>
            <w:r>
              <w:t>28.10.14г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Особенности морали.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В чём особенности морали. Есть ли единый список моральных правил. Кто должен заботиться о соблюдении моральных норм </w:t>
            </w:r>
            <w:r>
              <w:lastRenderedPageBreak/>
              <w:t xml:space="preserve">в обществе.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</w:pPr>
            <w:r>
              <w:t xml:space="preserve">Самостоятельная работа «Выписать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AA6787" w:rsidRDefault="00AA6787">
            <w:r>
              <w:t xml:space="preserve">пособия основные особенности морали как </w:t>
            </w:r>
          </w:p>
          <w:p w:rsidR="00AA6787" w:rsidRDefault="00AA6787">
            <w:r>
              <w:t xml:space="preserve">вида духовно-нравственной культуры» </w:t>
            </w:r>
          </w:p>
          <w:p w:rsidR="00AA6787" w:rsidRDefault="00AA678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4</w:t>
            </w:r>
          </w:p>
          <w:p w:rsidR="00AA6787" w:rsidRDefault="00AA6787">
            <w:r>
              <w:t>Стр.10-11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proofErr w:type="gramStart"/>
            <w:r>
              <w:t>Подумай</w:t>
            </w:r>
            <w:proofErr w:type="gramEnd"/>
            <w:r>
              <w:t xml:space="preserve"> и обсудите с родителями или друзьями, нужны ли в обществе специальные «смотрители за моралью». Почему плохо быть </w:t>
            </w:r>
            <w:r>
              <w:lastRenderedPageBreak/>
              <w:t>равнодушным? Приведи примеры неравнодушного поведения людей в сложных или опасных ситуациях.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504146">
            <w:pPr>
              <w:snapToGrid w:val="0"/>
            </w:pPr>
            <w:r>
              <w:lastRenderedPageBreak/>
              <w:t>31.11.14г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  Добро и зло.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Что такое добро и что входит в понятие добра. Что такое </w:t>
            </w:r>
            <w:proofErr w:type="gramStart"/>
            <w:r>
              <w:t>зло</w:t>
            </w:r>
            <w:proofErr w:type="gramEnd"/>
            <w:r>
              <w:t xml:space="preserve"> и </w:t>
            </w:r>
            <w:proofErr w:type="gramStart"/>
            <w:r>
              <w:t>какие</w:t>
            </w:r>
            <w:proofErr w:type="gramEnd"/>
            <w:r>
              <w:t xml:space="preserve"> есть наиболее распространённые его проявления. Почему нужно стремиться к добру и избегать зла.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</w:pPr>
            <w:r>
              <w:t xml:space="preserve">Самостоятельная работа «Выписать 2-3 </w:t>
            </w:r>
          </w:p>
          <w:p w:rsidR="00AA6787" w:rsidRDefault="00AA6787">
            <w:r>
              <w:t xml:space="preserve">предложения, которые показались особенно </w:t>
            </w:r>
          </w:p>
          <w:p w:rsidR="00AA6787" w:rsidRDefault="00AA6787">
            <w:r>
              <w:t xml:space="preserve">важными» </w:t>
            </w:r>
          </w:p>
          <w:p w:rsidR="00AA6787" w:rsidRDefault="00AA678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5</w:t>
            </w:r>
          </w:p>
          <w:p w:rsidR="00AA6787" w:rsidRDefault="00AA6787">
            <w:r>
              <w:t>Стр.12-13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Назови поступки, которые вы считаете морально добрыми. Часто ли вы сами так поступаете? Почему важно бороться со злом? Обоснуйте свою точку зрения.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504146">
            <w:pPr>
              <w:snapToGrid w:val="0"/>
            </w:pPr>
            <w:r>
              <w:t>11.11.14г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Добро и зло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Как менялись представления о добре и зле в ходе истории.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</w:pPr>
            <w:r>
              <w:t xml:space="preserve">Коллективная рефлексия, предусмотренная </w:t>
            </w:r>
            <w:proofErr w:type="gramStart"/>
            <w:r>
              <w:t>в</w:t>
            </w:r>
            <w:proofErr w:type="gramEnd"/>
          </w:p>
          <w:p w:rsidR="00AA6787" w:rsidRDefault="00AA6787">
            <w:r>
              <w:t xml:space="preserve">электронном </w:t>
            </w:r>
            <w:proofErr w:type="gramStart"/>
            <w:r>
              <w:t>сопровождении</w:t>
            </w:r>
            <w:proofErr w:type="gramEnd"/>
            <w:r>
              <w:t xml:space="preserve"> к уроку </w:t>
            </w:r>
          </w:p>
          <w:p w:rsidR="00AA6787" w:rsidRDefault="00AA678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6</w:t>
            </w:r>
          </w:p>
          <w:p w:rsidR="00AA6787" w:rsidRDefault="00AA678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Вместе </w:t>
            </w:r>
            <w:proofErr w:type="gramStart"/>
            <w:r>
              <w:t>со</w:t>
            </w:r>
            <w:proofErr w:type="gramEnd"/>
            <w:r>
              <w:t xml:space="preserve"> взрослыми найдите в литературе, Интернете примеры представлений людей о добре и зле в разные исторические эпохи.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504146">
            <w:pPr>
              <w:snapToGrid w:val="0"/>
            </w:pPr>
            <w:r>
              <w:t>18.11.14г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Добродетель и порок.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Что такое добродетель. Что такое порок. Что такое добродетель 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беседа, самостоятельная работа с источниками информации, комментированное чтение, устный рассказ на тему, работа с </w:t>
            </w:r>
            <w:r>
              <w:lastRenderedPageBreak/>
              <w:t>иллюстративным материалом, работа со словарём.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</w:pPr>
            <w:r>
              <w:lastRenderedPageBreak/>
              <w:t>Самостоятельная работа «Найти в тексте два</w:t>
            </w:r>
          </w:p>
          <w:p w:rsidR="00AA6787" w:rsidRDefault="00AA6787">
            <w:r>
              <w:t xml:space="preserve">определения добродетели, подчеркнуть их» </w:t>
            </w:r>
          </w:p>
          <w:p w:rsidR="00AA6787" w:rsidRDefault="00AA678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>Учебное пособие «Основы светской этики». Электронное приложение к учебнику. Урок № 7</w:t>
            </w:r>
          </w:p>
          <w:p w:rsidR="00AA6787" w:rsidRDefault="00AA6787">
            <w:r>
              <w:t>Стр.16-19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Расспросите родителей, бабушек дедушек, чем знамениты Лев Яшин, </w:t>
            </w:r>
            <w:proofErr w:type="spellStart"/>
            <w:r>
              <w:t>Чулпан</w:t>
            </w:r>
            <w:proofErr w:type="spellEnd"/>
            <w:r>
              <w:t xml:space="preserve"> </w:t>
            </w:r>
            <w:proofErr w:type="spellStart"/>
            <w:r>
              <w:t>Хаматова</w:t>
            </w:r>
            <w:proofErr w:type="spellEnd"/>
            <w:r>
              <w:t xml:space="preserve">, </w:t>
            </w:r>
            <w:r>
              <w:lastRenderedPageBreak/>
              <w:t xml:space="preserve">Юрий </w:t>
            </w:r>
            <w:proofErr w:type="spellStart"/>
            <w:r>
              <w:t>Гагарин</w:t>
            </w:r>
            <w:proofErr w:type="gramStart"/>
            <w:r>
              <w:t>,И</w:t>
            </w:r>
            <w:proofErr w:type="gramEnd"/>
            <w:r>
              <w:t>рина</w:t>
            </w:r>
            <w:proofErr w:type="spellEnd"/>
            <w:r>
              <w:t xml:space="preserve"> Слуцкая. Почему они могут служить примером для подражания?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504146">
            <w:pPr>
              <w:snapToGrid w:val="0"/>
            </w:pPr>
            <w:r>
              <w:lastRenderedPageBreak/>
              <w:t>28.11.14г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Добродетель и порок.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Самостоятельная работа «Найти в тексте </w:t>
            </w:r>
          </w:p>
          <w:p w:rsidR="00AA6787" w:rsidRDefault="00AA6787">
            <w:r>
              <w:t xml:space="preserve">слова с противоположным значением. </w:t>
            </w:r>
          </w:p>
          <w:p w:rsidR="00AA6787" w:rsidRDefault="00AA6787">
            <w:r>
              <w:t>Выписать дв</w:t>
            </w:r>
            <w:proofErr w:type="gramStart"/>
            <w:r>
              <w:t>е-</w:t>
            </w:r>
            <w:proofErr w:type="gramEnd"/>
            <w:r>
              <w:t xml:space="preserve"> три пары»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8</w:t>
            </w:r>
          </w:p>
          <w:p w:rsidR="00AA6787" w:rsidRDefault="00AA6787">
            <w:r>
              <w:t>Стр.20-21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Обсуди с родителями, какие качества главных героев сказки Г.-Х. Андерсена «Снежная королева», вы назвали бы добродетельными, а какие - порочными. Расскажи о своих или о поступках своих знакомых, которые могут быть оценены как добродетель ли как порочные.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504146">
            <w:pPr>
              <w:snapToGrid w:val="0"/>
            </w:pPr>
            <w:r>
              <w:t>02.12.14г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Свобода и моральный выбор человека.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Что такое свобода. Как связана свобода с моральным выбором. В каких ситуациях морального выбора чаще всего оказывается человек.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Самостоятельная работа «Выписать из текста </w:t>
            </w:r>
          </w:p>
          <w:p w:rsidR="00AA6787" w:rsidRDefault="00AA6787">
            <w:r>
              <w:t xml:space="preserve">пособия, что предполагает </w:t>
            </w:r>
            <w:proofErr w:type="gramStart"/>
            <w:r>
              <w:t>свободный</w:t>
            </w:r>
            <w:proofErr w:type="gramEnd"/>
            <w:r>
              <w:t xml:space="preserve"> </w:t>
            </w:r>
          </w:p>
          <w:p w:rsidR="00AA6787" w:rsidRDefault="00AA6787">
            <w:r>
              <w:t xml:space="preserve">выбор»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9</w:t>
            </w:r>
          </w:p>
          <w:p w:rsidR="00AA6787" w:rsidRDefault="00AA6787">
            <w:r>
              <w:t>Стр.22-23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Обсуди с родителями герои каких сказок представляют добро, а каки</w:t>
            </w:r>
            <w:proofErr w:type="gramStart"/>
            <w:r>
              <w:t>е-</w:t>
            </w:r>
            <w:proofErr w:type="gramEnd"/>
            <w:r>
              <w:t xml:space="preserve"> зло.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504146">
            <w:pPr>
              <w:snapToGrid w:val="0"/>
            </w:pPr>
            <w:r>
              <w:t>09.</w:t>
            </w:r>
            <w:r w:rsidR="00B81DDC">
              <w:t>12.14г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Свобода и </w:t>
            </w:r>
            <w:r>
              <w:lastRenderedPageBreak/>
              <w:t>ответственность.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 xml:space="preserve">Что такое </w:t>
            </w:r>
            <w:r>
              <w:lastRenderedPageBreak/>
              <w:t>ответственность. При каких условиях возможно ответственное поведение.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 xml:space="preserve">беседа, самостоятельная </w:t>
            </w:r>
            <w:r>
              <w:lastRenderedPageBreak/>
              <w:t>работа с источниками информации, комментированное чтение, устный рассказ на тему, работа с иллюстративным  материалом, работа со словарём.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 xml:space="preserve">Самостоятельная </w:t>
            </w:r>
            <w:r>
              <w:lastRenderedPageBreak/>
              <w:t xml:space="preserve">работа «Выписать из текста </w:t>
            </w:r>
          </w:p>
          <w:p w:rsidR="00AA6787" w:rsidRDefault="00AA6787">
            <w:r>
              <w:t xml:space="preserve">пособия, что входит в отношения </w:t>
            </w:r>
          </w:p>
          <w:p w:rsidR="00AA6787" w:rsidRDefault="00AA6787">
            <w:r>
              <w:t>ответственности»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 xml:space="preserve">Учебное пособие </w:t>
            </w:r>
            <w:r>
              <w:lastRenderedPageBreak/>
              <w:t>«Основы светской этики». Электронное приложение к учебнику. Урок № 10</w:t>
            </w:r>
          </w:p>
          <w:p w:rsidR="00AA6787" w:rsidRDefault="00AA6787">
            <w:r>
              <w:t>Стр.24-25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 xml:space="preserve">Выберите дела, за </w:t>
            </w:r>
            <w:r>
              <w:lastRenderedPageBreak/>
              <w:t>которые отвечаете вы: выполнение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аданий, наведение порядка на своём столе, покупка продуктов, прогулка с собакой, стирка, уборка квартиры.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B81DDC">
            <w:pPr>
              <w:snapToGrid w:val="0"/>
            </w:pPr>
            <w:r>
              <w:lastRenderedPageBreak/>
              <w:t>16.12.14г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Моральный долг.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Что такое моральный долг. В чём особенность морального долга. Какие моральные обязанности ест у 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Самостоятельная работа «Составить</w:t>
            </w:r>
          </w:p>
          <w:p w:rsidR="00AA6787" w:rsidRDefault="00AA6787">
            <w:r>
              <w:t>предложение со словом долг»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11</w:t>
            </w:r>
          </w:p>
          <w:p w:rsidR="00AA6787" w:rsidRDefault="00AA6787">
            <w:r>
              <w:t>Стр.26-27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Подобрать пословицы,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A6787" w:rsidRDefault="00AA6787">
            <w:r>
              <w:t xml:space="preserve">которых говорилось бы </w:t>
            </w:r>
          </w:p>
          <w:p w:rsidR="00AA6787" w:rsidRDefault="00AA6787">
            <w:r>
              <w:t>о долге человека.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B81DDC">
            <w:pPr>
              <w:snapToGrid w:val="0"/>
            </w:pPr>
            <w:r>
              <w:t>19.12.14г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Справедливость.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Справедливость. </w:t>
            </w:r>
            <w:proofErr w:type="gramStart"/>
            <w:r>
              <w:t xml:space="preserve">Моральные правила справедливого </w:t>
            </w:r>
            <w:proofErr w:type="gramEnd"/>
          </w:p>
          <w:p w:rsidR="00AA6787" w:rsidRDefault="00AA6787">
            <w:r>
              <w:t>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Самостоятельная работа «Составить план </w:t>
            </w:r>
          </w:p>
          <w:p w:rsidR="00AA6787" w:rsidRDefault="00AA6787">
            <w:r>
              <w:t>статьи из пособия»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Учебное пособие «Основы светской этики». Электронное приложение </w:t>
            </w:r>
            <w:r w:rsidR="00B81DDC">
              <w:t>26</w:t>
            </w:r>
            <w:r>
              <w:t>к учебнику. Урок № 12</w:t>
            </w:r>
          </w:p>
          <w:p w:rsidR="00AA6787" w:rsidRDefault="00AA6787">
            <w:r>
              <w:t>Стр. 28-29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Придумать рассказ о </w:t>
            </w:r>
          </w:p>
          <w:p w:rsidR="00AA6787" w:rsidRDefault="00AA6787">
            <w:r>
              <w:t xml:space="preserve">справедливом и </w:t>
            </w:r>
          </w:p>
          <w:p w:rsidR="00AA6787" w:rsidRDefault="00AA6787">
            <w:r>
              <w:t xml:space="preserve">несправедливом </w:t>
            </w:r>
          </w:p>
          <w:p w:rsidR="00AA6787" w:rsidRDefault="00AA6787">
            <w:proofErr w:type="gramStart"/>
            <w:r>
              <w:t>человеке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B81DDC">
            <w:pPr>
              <w:snapToGrid w:val="0"/>
            </w:pPr>
            <w:r>
              <w:t>23.12.14г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Альтруизм и эгоизм.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Альтруизм. Эгоизм. Здоровый эгоизм.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Самостоятельная работа «Найти и выписать</w:t>
            </w:r>
          </w:p>
          <w:p w:rsidR="00AA6787" w:rsidRDefault="00AA6787">
            <w:r>
              <w:t>определения альтруизма и эгоизма»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13</w:t>
            </w:r>
          </w:p>
          <w:p w:rsidR="00AA6787" w:rsidRDefault="00AA6787">
            <w:r>
              <w:t>Стр.30-31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Посоветуйся с родителями и приведи примеры разумного эгоизма.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B81DDC">
            <w:pPr>
              <w:snapToGrid w:val="0"/>
            </w:pPr>
            <w:r>
              <w:t>26.12.14г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lastRenderedPageBreak/>
              <w:t>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Дружба.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Добродетельные отношения. Дружба.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Коллективная рефлексия, предусмотренная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A6787" w:rsidRDefault="00AA6787">
            <w:r>
              <w:t xml:space="preserve">электронном </w:t>
            </w:r>
            <w:proofErr w:type="gramStart"/>
            <w:r>
              <w:t>сопровождении</w:t>
            </w:r>
            <w:proofErr w:type="gramEnd"/>
            <w:r>
              <w:t xml:space="preserve"> к уроку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14</w:t>
            </w:r>
          </w:p>
          <w:p w:rsidR="00AA6787" w:rsidRDefault="00AA6787">
            <w:r>
              <w:t>Стр.32-33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Написать рассказ о </w:t>
            </w:r>
          </w:p>
          <w:p w:rsidR="00AA6787" w:rsidRDefault="00AA6787">
            <w:proofErr w:type="gramStart"/>
            <w:r>
              <w:t>своём</w:t>
            </w:r>
            <w:proofErr w:type="gramEnd"/>
            <w:r>
              <w:t xml:space="preserve"> друге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B81DDC">
            <w:pPr>
              <w:snapToGrid w:val="0"/>
            </w:pPr>
            <w:r>
              <w:t>20.01.14г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Что значит быть моральным.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Добро и зло. Добродетель. Свобода. Моральный </w:t>
            </w:r>
          </w:p>
          <w:p w:rsidR="00AA6787" w:rsidRDefault="00AA6787">
            <w:r>
              <w:t>выбор. Моральные нормы.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Самостоятельная работа «Продолжить </w:t>
            </w:r>
          </w:p>
          <w:p w:rsidR="00AA6787" w:rsidRDefault="00AA6787">
            <w:r>
              <w:t xml:space="preserve">предложение «Быть моральным – это </w:t>
            </w:r>
          </w:p>
          <w:p w:rsidR="00AA6787" w:rsidRDefault="00AA6787">
            <w:r>
              <w:t>значит…»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15</w:t>
            </w:r>
          </w:p>
          <w:p w:rsidR="00AA6787" w:rsidRDefault="00AA6787">
            <w:r>
              <w:t>Стр.34-35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Подготовиться к </w:t>
            </w:r>
          </w:p>
          <w:p w:rsidR="00AA6787" w:rsidRDefault="00AA6787">
            <w:r>
              <w:t xml:space="preserve">сочинению «Что такое </w:t>
            </w:r>
          </w:p>
          <w:p w:rsidR="00AA6787" w:rsidRDefault="00AA6787">
            <w:r>
              <w:t>добро и зло»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Default="00B81DDC">
            <w:pPr>
              <w:snapToGrid w:val="0"/>
            </w:pPr>
            <w:r>
              <w:t>23.01.14г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16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Подведение итогов.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Групповая работа, обсуждение, подготовка творческой работы, разработка критериев оценивания.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</w:pPr>
            <w:r>
              <w:t xml:space="preserve">Самостоятельная работа учащихся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A6787" w:rsidRDefault="00AA6787">
            <w:proofErr w:type="gramStart"/>
            <w:r>
              <w:t xml:space="preserve">составлению плана будущей творческой </w:t>
            </w:r>
            <w:proofErr w:type="gramEnd"/>
          </w:p>
          <w:p w:rsidR="00AA6787" w:rsidRDefault="00AA6787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работы</w:t>
            </w:r>
            <w:proofErr w:type="spellEnd"/>
            <w:proofErr w:type="gramEnd"/>
            <w:r>
              <w:rPr>
                <w:lang w:val="en-US"/>
              </w:rPr>
              <w:t xml:space="preserve">. </w:t>
            </w:r>
          </w:p>
          <w:p w:rsidR="00AA6787" w:rsidRDefault="00AA6787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Учебное пособие «Основы светской этики». Электронное приложение к учебнику. Урок № 16</w:t>
            </w:r>
          </w:p>
          <w:p w:rsidR="00AA6787" w:rsidRDefault="00AA6787">
            <w:r>
              <w:t>Стр.36-37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 xml:space="preserve">Редактирование, </w:t>
            </w:r>
          </w:p>
          <w:p w:rsidR="00AA6787" w:rsidRDefault="00AA6787">
            <w:r>
              <w:t xml:space="preserve">обсуждение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A6787" w:rsidRDefault="00AA6787">
            <w:r>
              <w:t xml:space="preserve">родителями, подбор </w:t>
            </w:r>
          </w:p>
          <w:p w:rsidR="00AA6787" w:rsidRDefault="00AA6787">
            <w:r>
              <w:t xml:space="preserve">иллюстративного </w:t>
            </w:r>
          </w:p>
          <w:p w:rsidR="00AA6787" w:rsidRDefault="00AA6787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материала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Pr="00B81DDC" w:rsidRDefault="00B81DDC">
            <w:pPr>
              <w:snapToGrid w:val="0"/>
            </w:pPr>
            <w:r>
              <w:t>30.01.14г</w:t>
            </w:r>
          </w:p>
        </w:tc>
      </w:tr>
      <w:tr w:rsidR="00D850BA" w:rsidTr="00D850B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17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</w:pPr>
            <w:r>
              <w:t>Подведение итогов.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787" w:rsidRDefault="00AA6787">
            <w:pPr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Презентации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творческих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787" w:rsidRDefault="00AA6787">
            <w:pPr>
              <w:snapToGrid w:val="0"/>
              <w:rPr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87" w:rsidRPr="00D850BA" w:rsidRDefault="00D850BA">
            <w:pPr>
              <w:snapToGrid w:val="0"/>
            </w:pPr>
            <w:r>
              <w:t>03.02.14г</w:t>
            </w:r>
          </w:p>
        </w:tc>
      </w:tr>
    </w:tbl>
    <w:p w:rsidR="00E23EA6" w:rsidRDefault="00E23EA6"/>
    <w:sectPr w:rsidR="00E23EA6" w:rsidSect="00AC64B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B77246"/>
    <w:multiLevelType w:val="hybridMultilevel"/>
    <w:tmpl w:val="67603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063616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D20D82"/>
    <w:multiLevelType w:val="hybridMultilevel"/>
    <w:tmpl w:val="E91C6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6018"/>
    <w:multiLevelType w:val="hybridMultilevel"/>
    <w:tmpl w:val="364696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46532"/>
    <w:multiLevelType w:val="hybridMultilevel"/>
    <w:tmpl w:val="3684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6787"/>
    <w:rsid w:val="00272520"/>
    <w:rsid w:val="00504146"/>
    <w:rsid w:val="00824CDC"/>
    <w:rsid w:val="00AA6787"/>
    <w:rsid w:val="00AB40D1"/>
    <w:rsid w:val="00AC64B9"/>
    <w:rsid w:val="00B81DDC"/>
    <w:rsid w:val="00D850BA"/>
    <w:rsid w:val="00E2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4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850BA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школа5</cp:lastModifiedBy>
  <cp:revision>4</cp:revision>
  <dcterms:created xsi:type="dcterms:W3CDTF">2014-02-01T17:33:00Z</dcterms:created>
  <dcterms:modified xsi:type="dcterms:W3CDTF">2015-02-25T09:07:00Z</dcterms:modified>
</cp:coreProperties>
</file>