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40" w:rsidRPr="007037C0" w:rsidRDefault="00253340" w:rsidP="00253340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СОГЛАСОВАНО</w:t>
      </w:r>
      <w:r w:rsidRPr="007037C0">
        <w:rPr>
          <w:b/>
          <w:sz w:val="16"/>
          <w:szCs w:val="16"/>
        </w:rPr>
        <w:t xml:space="preserve">               </w:t>
      </w:r>
      <w:proofErr w:type="spellStart"/>
      <w:proofErr w:type="gramStart"/>
      <w:r w:rsidRPr="007037C0">
        <w:rPr>
          <w:b/>
          <w:sz w:val="16"/>
          <w:szCs w:val="16"/>
        </w:rPr>
        <w:t>СОГЛАСОВАНО</w:t>
      </w:r>
      <w:proofErr w:type="spellEnd"/>
      <w:proofErr w:type="gramEnd"/>
      <w:r w:rsidRPr="007037C0">
        <w:rPr>
          <w:b/>
          <w:sz w:val="16"/>
          <w:szCs w:val="16"/>
        </w:rPr>
        <w:t xml:space="preserve">                   </w:t>
      </w:r>
      <w:proofErr w:type="spellStart"/>
      <w:r w:rsidRPr="007037C0">
        <w:rPr>
          <w:b/>
          <w:sz w:val="16"/>
          <w:szCs w:val="16"/>
        </w:rPr>
        <w:t>СОГЛАСОВАНО</w:t>
      </w:r>
      <w:proofErr w:type="spellEnd"/>
      <w:r>
        <w:rPr>
          <w:b/>
          <w:sz w:val="16"/>
          <w:szCs w:val="16"/>
        </w:rPr>
        <w:t xml:space="preserve">            УТВЕРЖДАЮ</w:t>
      </w:r>
    </w:p>
    <w:p w:rsidR="00253340" w:rsidRDefault="00253340" w:rsidP="00253340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Начальник УО АМС         Председатель Совета школы    </w:t>
      </w:r>
      <w:r w:rsidRPr="007037C0">
        <w:rPr>
          <w:b/>
          <w:sz w:val="16"/>
          <w:szCs w:val="16"/>
        </w:rPr>
        <w:t>Председатель ПК</w:t>
      </w:r>
      <w:r>
        <w:rPr>
          <w:b/>
          <w:sz w:val="16"/>
          <w:szCs w:val="16"/>
        </w:rPr>
        <w:t xml:space="preserve">        Директор МКОУ СОШ №5</w:t>
      </w:r>
    </w:p>
    <w:p w:rsidR="00253340" w:rsidRPr="007037C0" w:rsidRDefault="00253340" w:rsidP="0025334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</w:t>
      </w:r>
      <w:proofErr w:type="spellStart"/>
      <w:r>
        <w:rPr>
          <w:b/>
          <w:sz w:val="16"/>
          <w:szCs w:val="16"/>
        </w:rPr>
        <w:t>Алагирского</w:t>
      </w:r>
      <w:proofErr w:type="spellEnd"/>
      <w:r>
        <w:rPr>
          <w:b/>
          <w:sz w:val="16"/>
          <w:szCs w:val="16"/>
        </w:rPr>
        <w:t xml:space="preserve"> района</w:t>
      </w:r>
      <w:r w:rsidRPr="007037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  __________</w:t>
      </w:r>
      <w:r w:rsidRPr="007037C0">
        <w:rPr>
          <w:b/>
          <w:sz w:val="16"/>
          <w:szCs w:val="16"/>
        </w:rPr>
        <w:t xml:space="preserve"> О.М. </w:t>
      </w:r>
      <w:proofErr w:type="spellStart"/>
      <w:r w:rsidRPr="007037C0">
        <w:rPr>
          <w:b/>
          <w:sz w:val="16"/>
          <w:szCs w:val="16"/>
        </w:rPr>
        <w:t>Дзапаров</w:t>
      </w:r>
      <w:proofErr w:type="spellEnd"/>
      <w:r w:rsidRPr="007037C0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 </w:t>
      </w:r>
      <w:r w:rsidRPr="007037C0">
        <w:rPr>
          <w:b/>
          <w:sz w:val="16"/>
          <w:szCs w:val="16"/>
        </w:rPr>
        <w:t>_______ А.А. Хосроева</w:t>
      </w:r>
      <w:r>
        <w:rPr>
          <w:b/>
          <w:sz w:val="16"/>
          <w:szCs w:val="16"/>
        </w:rPr>
        <w:t xml:space="preserve">   _______ </w:t>
      </w:r>
      <w:proofErr w:type="spellStart"/>
      <w:r>
        <w:rPr>
          <w:b/>
          <w:sz w:val="16"/>
          <w:szCs w:val="16"/>
        </w:rPr>
        <w:t>Купеева</w:t>
      </w:r>
      <w:proofErr w:type="spellEnd"/>
      <w:r>
        <w:rPr>
          <w:b/>
          <w:sz w:val="16"/>
          <w:szCs w:val="16"/>
        </w:rPr>
        <w:t xml:space="preserve"> А.С.</w:t>
      </w:r>
    </w:p>
    <w:p w:rsidR="00253340" w:rsidRDefault="00253340" w:rsidP="00253340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 </w:t>
      </w:r>
      <w:proofErr w:type="spellStart"/>
      <w:r>
        <w:rPr>
          <w:b/>
          <w:sz w:val="16"/>
          <w:szCs w:val="16"/>
        </w:rPr>
        <w:t>Гозюмов</w:t>
      </w:r>
      <w:proofErr w:type="spellEnd"/>
      <w:r>
        <w:rPr>
          <w:b/>
          <w:sz w:val="16"/>
          <w:szCs w:val="16"/>
        </w:rPr>
        <w:t xml:space="preserve"> Р.Ч. </w:t>
      </w:r>
      <w:r w:rsidRPr="007037C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«  » _______ 2014</w:t>
      </w:r>
      <w:r w:rsidRPr="007037C0">
        <w:rPr>
          <w:b/>
          <w:sz w:val="16"/>
          <w:szCs w:val="16"/>
        </w:rPr>
        <w:t xml:space="preserve">г.      </w:t>
      </w:r>
      <w:r>
        <w:rPr>
          <w:b/>
          <w:sz w:val="16"/>
          <w:szCs w:val="16"/>
        </w:rPr>
        <w:t xml:space="preserve">   «  » _______ 2014г.   </w:t>
      </w:r>
      <w:r w:rsidRPr="007037C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«  »  _____2014г.</w:t>
      </w:r>
    </w:p>
    <w:p w:rsidR="00253340" w:rsidRPr="007037C0" w:rsidRDefault="00253340" w:rsidP="00253340">
      <w:pPr>
        <w:ind w:firstLine="720"/>
        <w:rPr>
          <w:b/>
          <w:sz w:val="16"/>
          <w:szCs w:val="16"/>
        </w:rPr>
      </w:pPr>
      <w:r>
        <w:rPr>
          <w:b/>
          <w:sz w:val="16"/>
          <w:szCs w:val="16"/>
        </w:rPr>
        <w:t>«  » ______ 2014г.</w:t>
      </w:r>
    </w:p>
    <w:p w:rsidR="00253340" w:rsidRDefault="00253340" w:rsidP="00253340">
      <w:pPr>
        <w:ind w:firstLine="720"/>
        <w:jc w:val="both"/>
      </w:pPr>
    </w:p>
    <w:p w:rsidR="00253340" w:rsidRPr="00393467" w:rsidRDefault="00253340" w:rsidP="00253340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273167">
        <w:rPr>
          <w:rFonts w:ascii="Times New Roman" w:hAnsi="Times New Roman" w:cs="Times New Roman"/>
          <w:sz w:val="22"/>
          <w:szCs w:val="22"/>
        </w:rPr>
        <w:t xml:space="preserve">Принят на общем собрании </w:t>
      </w:r>
      <w:r>
        <w:rPr>
          <w:rFonts w:ascii="Times New Roman" w:hAnsi="Times New Roman" w:cs="Times New Roman"/>
          <w:sz w:val="22"/>
          <w:szCs w:val="22"/>
        </w:rPr>
        <w:t>трудового коллектива М</w:t>
      </w:r>
      <w:r w:rsidR="00AD3A8B">
        <w:rPr>
          <w:rFonts w:ascii="Times New Roman" w:hAnsi="Times New Roman" w:cs="Times New Roman"/>
          <w:sz w:val="22"/>
          <w:szCs w:val="22"/>
        </w:rPr>
        <w:t>К</w:t>
      </w:r>
      <w:r>
        <w:rPr>
          <w:rFonts w:ascii="Times New Roman" w:hAnsi="Times New Roman" w:cs="Times New Roman"/>
          <w:sz w:val="22"/>
          <w:szCs w:val="22"/>
        </w:rPr>
        <w:t xml:space="preserve">ОУ СОШ №5 </w:t>
      </w:r>
      <w:r w:rsidRPr="00273167">
        <w:rPr>
          <w:rFonts w:ascii="Times New Roman" w:hAnsi="Times New Roman" w:cs="Times New Roman"/>
          <w:sz w:val="22"/>
          <w:szCs w:val="22"/>
        </w:rPr>
        <w:t>г. Алагира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167">
        <w:rPr>
          <w:rFonts w:ascii="Times New Roman" w:hAnsi="Times New Roman" w:cs="Times New Roman"/>
          <w:sz w:val="22"/>
          <w:szCs w:val="22"/>
        </w:rPr>
        <w:t>31.08.2010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73167">
        <w:rPr>
          <w:rFonts w:ascii="Times New Roman" w:hAnsi="Times New Roman" w:cs="Times New Roman"/>
          <w:sz w:val="22"/>
          <w:szCs w:val="22"/>
        </w:rPr>
        <w:t>года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53340" w:rsidRPr="00467700" w:rsidRDefault="00253340" w:rsidP="0025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3340" w:rsidRPr="00467700" w:rsidRDefault="00253340" w:rsidP="00253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 xml:space="preserve">об экспертной комиссии по распределению стимулирующей части фонда оплаты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труда МКОУ СОШ № </w:t>
      </w:r>
      <w:smartTag w:uri="urn:schemas-microsoft-com:office:smarttags" w:element="metricconverter">
        <w:smartTagPr>
          <w:attr w:name="ProductID" w:val="5 г"/>
        </w:smartTagPr>
        <w:r>
          <w:rPr>
            <w:rFonts w:ascii="Times New Roman" w:hAnsi="Times New Roman" w:cs="Times New Roman"/>
            <w:b/>
            <w:sz w:val="28"/>
            <w:szCs w:val="28"/>
          </w:rPr>
          <w:t>5 г</w:t>
        </w:r>
      </w:smartTag>
      <w:proofErr w:type="gramStart"/>
      <w:r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лагира</w:t>
      </w:r>
    </w:p>
    <w:p w:rsidR="00253340" w:rsidRPr="00467700" w:rsidRDefault="00253340" w:rsidP="002533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0" w:rsidRPr="00467700" w:rsidRDefault="00253340" w:rsidP="00253340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253340" w:rsidRPr="00467700" w:rsidRDefault="00253340" w:rsidP="00253340">
      <w:pPr>
        <w:ind w:left="2832" w:firstLine="720"/>
        <w:rPr>
          <w:rFonts w:ascii="Times New Roman" w:hAnsi="Times New Roman" w:cs="Times New Roman"/>
          <w:b/>
          <w:sz w:val="28"/>
          <w:szCs w:val="28"/>
        </w:rPr>
      </w:pP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1.1. Настоящее положение определяет структуру, функции, и состав экспертной комиссии по распределению стимулирующей части фонда оплаты труда (далее - экспертная комиссия)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  <w:r w:rsidRPr="00467700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средняя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льная школа №5  г. Алагира </w:t>
      </w:r>
      <w:r w:rsidRPr="00467700">
        <w:rPr>
          <w:rFonts w:ascii="Times New Roman" w:hAnsi="Times New Roman" w:cs="Times New Roman"/>
          <w:sz w:val="28"/>
          <w:szCs w:val="28"/>
        </w:rPr>
        <w:t xml:space="preserve">(далее – Школа). 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 xml:space="preserve">1.2. Экспертная комиссия создается с целью мониторинга и оценки качества работы сотрудников Школы. </w:t>
      </w:r>
    </w:p>
    <w:p w:rsidR="00253340" w:rsidRDefault="00253340" w:rsidP="00253340">
      <w:pPr>
        <w:tabs>
          <w:tab w:val="left" w:pos="-3240"/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1.3. Состав экспертной комиссии утверждается приказом директора Школы.</w:t>
      </w:r>
    </w:p>
    <w:p w:rsidR="00253340" w:rsidRPr="00467700" w:rsidRDefault="00253340" w:rsidP="00253340">
      <w:pPr>
        <w:tabs>
          <w:tab w:val="left" w:pos="-3240"/>
          <w:tab w:val="left" w:pos="1260"/>
        </w:tabs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Pr="00947C6F" w:rsidRDefault="00253340" w:rsidP="00253340">
      <w:pPr>
        <w:widowControl/>
        <w:numPr>
          <w:ilvl w:val="0"/>
          <w:numId w:val="1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Состав и организация работы экспертной комиссии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2.1. Экспертная комиссия состоит из 9 человек. В состав экспертной комиссии включаются директор школы (председатель), заместители директора по учебно-воспитательной работе, заме</w:t>
      </w:r>
      <w:r w:rsidRPr="00467700">
        <w:rPr>
          <w:rFonts w:ascii="Times New Roman" w:hAnsi="Times New Roman" w:cs="Times New Roman"/>
          <w:sz w:val="28"/>
          <w:szCs w:val="28"/>
        </w:rPr>
        <w:t>с</w:t>
      </w:r>
      <w:r w:rsidRPr="00467700">
        <w:rPr>
          <w:rFonts w:ascii="Times New Roman" w:hAnsi="Times New Roman" w:cs="Times New Roman"/>
          <w:sz w:val="28"/>
          <w:szCs w:val="28"/>
        </w:rPr>
        <w:t>титель директора по воспитательной работе, председатель профсоюзного комитета, в</w:t>
      </w:r>
      <w:r w:rsidRPr="00467700">
        <w:rPr>
          <w:rFonts w:ascii="Times New Roman" w:hAnsi="Times New Roman" w:cs="Times New Roman"/>
          <w:sz w:val="28"/>
          <w:szCs w:val="28"/>
        </w:rPr>
        <w:t>ы</w:t>
      </w:r>
      <w:r w:rsidRPr="00467700">
        <w:rPr>
          <w:rFonts w:ascii="Times New Roman" w:hAnsi="Times New Roman" w:cs="Times New Roman"/>
          <w:sz w:val="28"/>
          <w:szCs w:val="28"/>
        </w:rPr>
        <w:t>сококвалифицированные представители трудового коллектива.</w:t>
      </w:r>
    </w:p>
    <w:p w:rsidR="00253340" w:rsidRPr="00467700" w:rsidRDefault="00253340" w:rsidP="00253340">
      <w:pPr>
        <w:tabs>
          <w:tab w:val="left" w:pos="-3240"/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2.2. Деятельность экспертной комиссии организуется ее председателем.</w:t>
      </w:r>
    </w:p>
    <w:p w:rsidR="00253340" w:rsidRPr="00467700" w:rsidRDefault="00253340" w:rsidP="00253340">
      <w:pPr>
        <w:tabs>
          <w:tab w:val="left" w:pos="-3240"/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2.3. Экспертная комиссия решает все вопросы на своих заседаниях. На заседания экспертной комиссии могут приглашаться претенденты на стимулирующие выплаты.</w:t>
      </w:r>
    </w:p>
    <w:p w:rsidR="00253340" w:rsidRPr="00467700" w:rsidRDefault="00253340" w:rsidP="00253340">
      <w:pPr>
        <w:tabs>
          <w:tab w:val="left" w:pos="-3240"/>
          <w:tab w:val="left" w:pos="1260"/>
        </w:tabs>
        <w:spacing w:line="276" w:lineRule="auto"/>
        <w:ind w:left="2124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Pr="00467700" w:rsidRDefault="00253340" w:rsidP="00253340">
      <w:pPr>
        <w:widowControl/>
        <w:numPr>
          <w:ilvl w:val="0"/>
          <w:numId w:val="1"/>
        </w:numPr>
        <w:tabs>
          <w:tab w:val="left" w:pos="-3240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00">
        <w:rPr>
          <w:rFonts w:ascii="Times New Roman" w:hAnsi="Times New Roman" w:cs="Times New Roman"/>
          <w:b/>
          <w:sz w:val="28"/>
          <w:szCs w:val="28"/>
        </w:rPr>
        <w:t>Функциональные обязанности и регламент работы членов экспертной комиссии.</w:t>
      </w:r>
    </w:p>
    <w:p w:rsidR="00253340" w:rsidRPr="00467700" w:rsidRDefault="00253340" w:rsidP="00253340">
      <w:pPr>
        <w:tabs>
          <w:tab w:val="left" w:pos="-3240"/>
        </w:tabs>
        <w:spacing w:line="276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3.1. Председатель экспертной комиссии: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руководит ее деятельностью, проводит заседания комиссии, распределяет обязанности между членами экспертной к</w:t>
      </w:r>
      <w:r w:rsidRPr="00467700">
        <w:rPr>
          <w:rFonts w:ascii="Times New Roman" w:hAnsi="Times New Roman" w:cs="Times New Roman"/>
          <w:sz w:val="28"/>
          <w:szCs w:val="28"/>
        </w:rPr>
        <w:t>о</w:t>
      </w:r>
      <w:r w:rsidRPr="00467700">
        <w:rPr>
          <w:rFonts w:ascii="Times New Roman" w:hAnsi="Times New Roman" w:cs="Times New Roman"/>
          <w:sz w:val="28"/>
          <w:szCs w:val="28"/>
        </w:rPr>
        <w:t>миссии.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3.2. Секретарь экспертной комиссии: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готовит заседания экспертной комиссии, оформляет протоколы з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>седаний экспертной комиссии, делает выписки из протоколов.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3.3. Члены экспертной комиссии: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700">
        <w:rPr>
          <w:rFonts w:ascii="Times New Roman" w:hAnsi="Times New Roman" w:cs="Times New Roman"/>
          <w:sz w:val="28"/>
          <w:szCs w:val="28"/>
        </w:rPr>
        <w:t>рассматривают материалы по самоанализу деятельности работников в соо</w:t>
      </w:r>
      <w:r w:rsidRPr="00467700">
        <w:rPr>
          <w:rFonts w:ascii="Times New Roman" w:hAnsi="Times New Roman" w:cs="Times New Roman"/>
          <w:sz w:val="28"/>
          <w:szCs w:val="28"/>
        </w:rPr>
        <w:t>т</w:t>
      </w:r>
      <w:r w:rsidRPr="00467700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Pr="00467700">
        <w:rPr>
          <w:rFonts w:ascii="Times New Roman" w:hAnsi="Times New Roman" w:cs="Times New Roman"/>
          <w:sz w:val="28"/>
          <w:szCs w:val="28"/>
        </w:rPr>
        <w:lastRenderedPageBreak/>
        <w:t>с утвержденными критериями и по форме, утвержденной приказом д</w:t>
      </w:r>
      <w:r w:rsidRPr="004677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ректора</w:t>
      </w:r>
      <w:r w:rsidRPr="00467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700">
        <w:rPr>
          <w:rFonts w:ascii="Times New Roman" w:hAnsi="Times New Roman" w:cs="Times New Roman"/>
          <w:sz w:val="28"/>
          <w:szCs w:val="28"/>
        </w:rPr>
        <w:t>принимают решения о соответствии деятельности работника требован</w:t>
      </w:r>
      <w:r w:rsidRPr="00467700">
        <w:rPr>
          <w:rFonts w:ascii="Times New Roman" w:hAnsi="Times New Roman" w:cs="Times New Roman"/>
          <w:sz w:val="28"/>
          <w:szCs w:val="28"/>
        </w:rPr>
        <w:t>и</w:t>
      </w:r>
      <w:r w:rsidRPr="00467700">
        <w:rPr>
          <w:rFonts w:ascii="Times New Roman" w:hAnsi="Times New Roman" w:cs="Times New Roman"/>
          <w:sz w:val="28"/>
          <w:szCs w:val="28"/>
        </w:rPr>
        <w:t>ям к установлению размера надбавки или отказе в установлении надба</w:t>
      </w:r>
      <w:r w:rsidRPr="00467700">
        <w:rPr>
          <w:rFonts w:ascii="Times New Roman" w:hAnsi="Times New Roman" w:cs="Times New Roman"/>
          <w:sz w:val="28"/>
          <w:szCs w:val="28"/>
        </w:rPr>
        <w:t>в</w:t>
      </w:r>
      <w:r w:rsidRPr="00467700">
        <w:rPr>
          <w:rFonts w:ascii="Times New Roman" w:hAnsi="Times New Roman" w:cs="Times New Roman"/>
          <w:sz w:val="28"/>
          <w:szCs w:val="28"/>
        </w:rPr>
        <w:t>ки; запрашивают дополнительную информацию о деятельности претендента в пределах своей компетен</w:t>
      </w:r>
      <w:r w:rsidRPr="00467700">
        <w:rPr>
          <w:rFonts w:ascii="Times New Roman" w:hAnsi="Times New Roman" w:cs="Times New Roman"/>
          <w:sz w:val="28"/>
          <w:szCs w:val="28"/>
        </w:rPr>
        <w:t>т</w:t>
      </w:r>
      <w:r w:rsidRPr="00467700">
        <w:rPr>
          <w:rFonts w:ascii="Times New Roman" w:hAnsi="Times New Roman" w:cs="Times New Roman"/>
          <w:sz w:val="28"/>
          <w:szCs w:val="28"/>
        </w:rPr>
        <w:t>ности; соблюдают регламент работы комиссии; выполняют поручения, данные председателем комиссии;</w:t>
      </w:r>
      <w:proofErr w:type="gramEnd"/>
      <w:r w:rsidRPr="00467700">
        <w:rPr>
          <w:rFonts w:ascii="Times New Roman" w:hAnsi="Times New Roman" w:cs="Times New Roman"/>
          <w:sz w:val="28"/>
          <w:szCs w:val="28"/>
        </w:rPr>
        <w:t xml:space="preserve"> предварительно изучают документы и представляют их на заседании эк</w:t>
      </w:r>
      <w:r w:rsidRPr="00467700">
        <w:rPr>
          <w:rFonts w:ascii="Times New Roman" w:hAnsi="Times New Roman" w:cs="Times New Roman"/>
          <w:sz w:val="28"/>
          <w:szCs w:val="28"/>
        </w:rPr>
        <w:t>с</w:t>
      </w:r>
      <w:r w:rsidRPr="00467700">
        <w:rPr>
          <w:rFonts w:ascii="Times New Roman" w:hAnsi="Times New Roman" w:cs="Times New Roman"/>
          <w:sz w:val="28"/>
          <w:szCs w:val="28"/>
        </w:rPr>
        <w:t>пертной комиссии; обеспечивают объективность принимаемых решений; осуществляют анализ и оценку результ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>тов мониторинга профессиональной деятельности работников только в части собл</w:t>
      </w:r>
      <w:r w:rsidRPr="00467700">
        <w:rPr>
          <w:rFonts w:ascii="Times New Roman" w:hAnsi="Times New Roman" w:cs="Times New Roman"/>
          <w:sz w:val="28"/>
          <w:szCs w:val="28"/>
        </w:rPr>
        <w:t>ю</w:t>
      </w:r>
      <w:r w:rsidRPr="00467700">
        <w:rPr>
          <w:rFonts w:ascii="Times New Roman" w:hAnsi="Times New Roman" w:cs="Times New Roman"/>
          <w:sz w:val="28"/>
          <w:szCs w:val="28"/>
        </w:rPr>
        <w:t>дения установленных критериев.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3.4. На основании всех материалов экспертная комиссия составляет итоговый оценочный лист и у</w:t>
      </w:r>
      <w:r w:rsidRPr="00467700">
        <w:rPr>
          <w:rFonts w:ascii="Times New Roman" w:hAnsi="Times New Roman" w:cs="Times New Roman"/>
          <w:sz w:val="28"/>
          <w:szCs w:val="28"/>
        </w:rPr>
        <w:t>т</w:t>
      </w:r>
      <w:r w:rsidRPr="00467700">
        <w:rPr>
          <w:rFonts w:ascii="Times New Roman" w:hAnsi="Times New Roman" w:cs="Times New Roman"/>
          <w:sz w:val="28"/>
          <w:szCs w:val="28"/>
        </w:rPr>
        <w:t>верждает на своем заседании (оценочный лист вывешивается для всеобщего о</w:t>
      </w:r>
      <w:r w:rsidRPr="00467700">
        <w:rPr>
          <w:rFonts w:ascii="Times New Roman" w:hAnsi="Times New Roman" w:cs="Times New Roman"/>
          <w:sz w:val="28"/>
          <w:szCs w:val="28"/>
        </w:rPr>
        <w:t>з</w:t>
      </w:r>
      <w:r w:rsidRPr="00467700">
        <w:rPr>
          <w:rFonts w:ascii="Times New Roman" w:hAnsi="Times New Roman" w:cs="Times New Roman"/>
          <w:sz w:val="28"/>
          <w:szCs w:val="28"/>
        </w:rPr>
        <w:t>накомления на информационном стенде).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3.5. Претендент на получение стимулирующей части, вправе подать в экспертную комиссию в течение 3 дней с момента опубликования оценочного листа, обоснованное письменное заявление о своем несогласии с оценкой его професси</w:t>
      </w:r>
      <w:r w:rsidRPr="00467700">
        <w:rPr>
          <w:rFonts w:ascii="Times New Roman" w:hAnsi="Times New Roman" w:cs="Times New Roman"/>
          <w:sz w:val="28"/>
          <w:szCs w:val="28"/>
        </w:rPr>
        <w:t>о</w:t>
      </w:r>
      <w:r w:rsidRPr="00467700">
        <w:rPr>
          <w:rFonts w:ascii="Times New Roman" w:hAnsi="Times New Roman" w:cs="Times New Roman"/>
          <w:sz w:val="28"/>
          <w:szCs w:val="28"/>
        </w:rPr>
        <w:t>нальной деятельности. Основанием для подачи такого заявления работником м</w:t>
      </w:r>
      <w:r w:rsidRPr="00467700">
        <w:rPr>
          <w:rFonts w:ascii="Times New Roman" w:hAnsi="Times New Roman" w:cs="Times New Roman"/>
          <w:sz w:val="28"/>
          <w:szCs w:val="28"/>
        </w:rPr>
        <w:t>о</w:t>
      </w:r>
      <w:r w:rsidRPr="00467700">
        <w:rPr>
          <w:rFonts w:ascii="Times New Roman" w:hAnsi="Times New Roman" w:cs="Times New Roman"/>
          <w:sz w:val="28"/>
          <w:szCs w:val="28"/>
        </w:rPr>
        <w:t>жет быть только факт (факты) нарушения установленных процедур мониторинга в рамках должностного контроля, государственно-общественной оценки на основ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>нии мониторинга, допущения технических ошибок, повлекших необъективную оценку профе</w:t>
      </w:r>
      <w:r w:rsidRPr="00467700">
        <w:rPr>
          <w:rFonts w:ascii="Times New Roman" w:hAnsi="Times New Roman" w:cs="Times New Roman"/>
          <w:sz w:val="28"/>
          <w:szCs w:val="28"/>
        </w:rPr>
        <w:t>с</w:t>
      </w:r>
      <w:r w:rsidRPr="00467700">
        <w:rPr>
          <w:rFonts w:ascii="Times New Roman" w:hAnsi="Times New Roman" w:cs="Times New Roman"/>
          <w:sz w:val="28"/>
          <w:szCs w:val="28"/>
        </w:rPr>
        <w:t>сиональной деятельности работника. Апелляция работника по другим основаниям комиссией не принимается и не рассматрив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>ется.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3.6. Экспертная комиссия обязана осуществить проверку обоснованного заявл</w:t>
      </w:r>
      <w:r w:rsidRPr="00467700">
        <w:rPr>
          <w:rFonts w:ascii="Times New Roman" w:hAnsi="Times New Roman" w:cs="Times New Roman"/>
          <w:sz w:val="28"/>
          <w:szCs w:val="28"/>
        </w:rPr>
        <w:t>е</w:t>
      </w:r>
      <w:r w:rsidRPr="00467700">
        <w:rPr>
          <w:rFonts w:ascii="Times New Roman" w:hAnsi="Times New Roman" w:cs="Times New Roman"/>
          <w:sz w:val="28"/>
          <w:szCs w:val="28"/>
        </w:rPr>
        <w:t>ния работника и дать исчерпывающий ответ по результатам проверки не позднее 3-х дней с момента подачи заявления. В случае установления в ходе проверки, факта нарушения процедур мониторинга или оц</w:t>
      </w:r>
      <w:r w:rsidRPr="00467700">
        <w:rPr>
          <w:rFonts w:ascii="Times New Roman" w:hAnsi="Times New Roman" w:cs="Times New Roman"/>
          <w:sz w:val="28"/>
          <w:szCs w:val="28"/>
        </w:rPr>
        <w:t>е</w:t>
      </w:r>
      <w:r w:rsidRPr="00467700">
        <w:rPr>
          <w:rFonts w:ascii="Times New Roman" w:hAnsi="Times New Roman" w:cs="Times New Roman"/>
          <w:sz w:val="28"/>
          <w:szCs w:val="28"/>
        </w:rPr>
        <w:t>нивания, допущения технических ошибок, повлекших необъекти</w:t>
      </w:r>
      <w:r w:rsidRPr="00467700">
        <w:rPr>
          <w:rFonts w:ascii="Times New Roman" w:hAnsi="Times New Roman" w:cs="Times New Roman"/>
          <w:sz w:val="28"/>
          <w:szCs w:val="28"/>
        </w:rPr>
        <w:t>в</w:t>
      </w:r>
      <w:r w:rsidRPr="00467700">
        <w:rPr>
          <w:rFonts w:ascii="Times New Roman" w:hAnsi="Times New Roman" w:cs="Times New Roman"/>
          <w:sz w:val="28"/>
          <w:szCs w:val="28"/>
        </w:rPr>
        <w:t>ную оценку профессиональной деятельности работника, выраженную в оценочных баллах, комиссия принимает меры для исправления допущенного ошибочного оценив</w:t>
      </w:r>
      <w:r w:rsidRPr="00467700">
        <w:rPr>
          <w:rFonts w:ascii="Times New Roman" w:hAnsi="Times New Roman" w:cs="Times New Roman"/>
          <w:sz w:val="28"/>
          <w:szCs w:val="28"/>
        </w:rPr>
        <w:t>а</w:t>
      </w:r>
      <w:r w:rsidRPr="00467700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253340" w:rsidRPr="00467700" w:rsidRDefault="00253340" w:rsidP="002533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700">
        <w:rPr>
          <w:rFonts w:ascii="Times New Roman" w:hAnsi="Times New Roman" w:cs="Times New Roman"/>
          <w:sz w:val="28"/>
          <w:szCs w:val="28"/>
        </w:rPr>
        <w:t>3.7. Утвержденный экспертной комиссией сводный оценочный лист оформляется протоколом о выплате стимулирующей части, который подписывается председат</w:t>
      </w:r>
      <w:r w:rsidRPr="00467700">
        <w:rPr>
          <w:rFonts w:ascii="Times New Roman" w:hAnsi="Times New Roman" w:cs="Times New Roman"/>
          <w:sz w:val="28"/>
          <w:szCs w:val="28"/>
        </w:rPr>
        <w:t>е</w:t>
      </w:r>
      <w:r w:rsidRPr="00467700">
        <w:rPr>
          <w:rFonts w:ascii="Times New Roman" w:hAnsi="Times New Roman" w:cs="Times New Roman"/>
          <w:sz w:val="28"/>
          <w:szCs w:val="28"/>
        </w:rPr>
        <w:t>лем и членами комиссии. Протокол направляется в управляющий совет школы, для рассмотрения и согласования.</w:t>
      </w:r>
    </w:p>
    <w:p w:rsidR="00253340" w:rsidRPr="00467700" w:rsidRDefault="00253340" w:rsidP="00253340">
      <w:pPr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253340" w:rsidSect="00A558A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253340" w:rsidRDefault="00253340" w:rsidP="00253340">
      <w:pPr>
        <w:shd w:val="clear" w:color="auto" w:fill="FFFFFF"/>
        <w:tabs>
          <w:tab w:val="left" w:pos="1735"/>
        </w:tabs>
        <w:spacing w:line="360" w:lineRule="auto"/>
        <w:ind w:right="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:rsidR="00253340" w:rsidRPr="00467700" w:rsidRDefault="00253340" w:rsidP="00253340">
      <w:pPr>
        <w:pStyle w:val="1"/>
        <w:ind w:left="540"/>
        <w:rPr>
          <w:b w:val="0"/>
          <w:sz w:val="24"/>
          <w:u w:val="single"/>
        </w:rPr>
      </w:pPr>
      <w:r>
        <w:rPr>
          <w:b w:val="0"/>
          <w:sz w:val="24"/>
        </w:rPr>
        <w:t xml:space="preserve">от «     »      2014 </w:t>
      </w:r>
      <w:r w:rsidRPr="00467700">
        <w:rPr>
          <w:b w:val="0"/>
          <w:sz w:val="24"/>
        </w:rPr>
        <w:t>г.</w:t>
      </w:r>
      <w:r w:rsidRPr="00467700">
        <w:rPr>
          <w:b w:val="0"/>
          <w:sz w:val="24"/>
        </w:rPr>
        <w:tab/>
        <w:t xml:space="preserve">№ </w:t>
      </w:r>
    </w:p>
    <w:p w:rsidR="00253340" w:rsidRPr="00467700" w:rsidRDefault="00253340" w:rsidP="00253340">
      <w:pPr>
        <w:rPr>
          <w:rFonts w:ascii="Times New Roman" w:hAnsi="Times New Roman" w:cs="Times New Roman"/>
          <w:i/>
        </w:rPr>
      </w:pPr>
      <w:r w:rsidRPr="00467700">
        <w:rPr>
          <w:rFonts w:ascii="Times New Roman" w:hAnsi="Times New Roman" w:cs="Times New Roman"/>
          <w:i/>
        </w:rPr>
        <w:tab/>
        <w:t xml:space="preserve"> </w:t>
      </w:r>
    </w:p>
    <w:p w:rsidR="00253340" w:rsidRPr="00E348FD" w:rsidRDefault="00253340" w:rsidP="00253340">
      <w:pPr>
        <w:rPr>
          <w:rFonts w:ascii="Times New Roman" w:hAnsi="Times New Roman" w:cs="Times New Roman"/>
          <w:b/>
          <w:sz w:val="24"/>
          <w:szCs w:val="24"/>
        </w:rPr>
      </w:pPr>
      <w:r w:rsidRPr="00E348FD">
        <w:rPr>
          <w:rFonts w:ascii="Times New Roman" w:hAnsi="Times New Roman" w:cs="Times New Roman"/>
          <w:b/>
          <w:sz w:val="24"/>
          <w:szCs w:val="24"/>
        </w:rPr>
        <w:t>Об утверждении Положений</w:t>
      </w:r>
    </w:p>
    <w:p w:rsidR="00253340" w:rsidRPr="00E348FD" w:rsidRDefault="00253340" w:rsidP="002533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 xml:space="preserve">На основании постановления Правительства Республики Северная Осетия-Алания от 24.10.2008 года № 239 «О новой системе оплаты труда работников государственных и муниципальных общеобразовательных учреждений Республики Северная Осетия-Алания»; </w:t>
      </w:r>
      <w:proofErr w:type="gramStart"/>
      <w:r w:rsidRPr="00E348FD">
        <w:rPr>
          <w:rFonts w:ascii="Times New Roman" w:hAnsi="Times New Roman" w:cs="Times New Roman"/>
          <w:sz w:val="24"/>
          <w:szCs w:val="24"/>
        </w:rPr>
        <w:t xml:space="preserve">приказа  Министерства образования и науки Республики Северная Осетия-Алания от 28.11.2008 года № 456 «Об утверждении рекомендаций по переходу общеобразовательных учреждений Республики Северная Осетия-Алания на новую систему оплаты труда», приказа Управления образования г. </w:t>
      </w: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Владикавказаот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27.10.2008 года № 207 «О введении новой системы оплаты труда работников », протокола общего собрания трудового коллектива  МОУ  СОШ  № 3  от  9.12.2008  года  № 1</w:t>
      </w:r>
      <w:proofErr w:type="gramEnd"/>
    </w:p>
    <w:p w:rsidR="00253340" w:rsidRPr="00E348FD" w:rsidRDefault="00253340" w:rsidP="0025334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48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3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F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348FD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E348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348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8FD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348FD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 xml:space="preserve">1.Утвердить: 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Положение о фонде оплаты труда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48FD">
        <w:rPr>
          <w:rFonts w:ascii="Times New Roman" w:hAnsi="Times New Roman" w:cs="Times New Roman"/>
          <w:sz w:val="24"/>
          <w:szCs w:val="24"/>
        </w:rPr>
        <w:t>ОУ СОШ №5 г. Алагира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Положение о системе оплаты труда работников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48FD">
        <w:rPr>
          <w:rFonts w:ascii="Times New Roman" w:hAnsi="Times New Roman" w:cs="Times New Roman"/>
          <w:sz w:val="24"/>
          <w:szCs w:val="24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E348FD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E348FD">
        <w:rPr>
          <w:rFonts w:ascii="Times New Roman" w:hAnsi="Times New Roman" w:cs="Times New Roman"/>
          <w:sz w:val="24"/>
          <w:szCs w:val="24"/>
        </w:rPr>
        <w:t>. Алагира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Положение о стимулировании труда работников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48FD">
        <w:rPr>
          <w:rFonts w:ascii="Times New Roman" w:hAnsi="Times New Roman" w:cs="Times New Roman"/>
          <w:sz w:val="24"/>
          <w:szCs w:val="24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E348FD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E348FD">
        <w:rPr>
          <w:rFonts w:ascii="Times New Roman" w:hAnsi="Times New Roman" w:cs="Times New Roman"/>
          <w:sz w:val="24"/>
          <w:szCs w:val="24"/>
        </w:rPr>
        <w:t>. Алагира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Положение об экспертной комиссии по распределению стимулирующей части фонда оплаты труда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348FD">
        <w:rPr>
          <w:rFonts w:ascii="Times New Roman" w:hAnsi="Times New Roman" w:cs="Times New Roman"/>
          <w:sz w:val="24"/>
          <w:szCs w:val="24"/>
        </w:rPr>
        <w:t xml:space="preserve">ОУ СОШ№ </w:t>
      </w:r>
      <w:smartTag w:uri="urn:schemas-microsoft-com:office:smarttags" w:element="metricconverter">
        <w:smartTagPr>
          <w:attr w:name="ProductID" w:val="5 г"/>
        </w:smartTagPr>
        <w:r w:rsidRPr="00E348FD">
          <w:rPr>
            <w:rFonts w:ascii="Times New Roman" w:hAnsi="Times New Roman" w:cs="Times New Roman"/>
            <w:sz w:val="24"/>
            <w:szCs w:val="24"/>
          </w:rPr>
          <w:t>5 г</w:t>
        </w:r>
      </w:smartTag>
      <w:r w:rsidRPr="00E348FD">
        <w:rPr>
          <w:rFonts w:ascii="Times New Roman" w:hAnsi="Times New Roman" w:cs="Times New Roman"/>
          <w:sz w:val="24"/>
          <w:szCs w:val="24"/>
        </w:rPr>
        <w:t>. Алагира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 xml:space="preserve">2. Данный приказ вступает в силу  </w:t>
      </w:r>
      <w:proofErr w:type="gramStart"/>
      <w:r w:rsidRPr="00E348F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340" w:rsidRPr="00467700" w:rsidRDefault="00253340" w:rsidP="00253340">
      <w:pPr>
        <w:jc w:val="both"/>
        <w:rPr>
          <w:rFonts w:ascii="Times New Roman" w:hAnsi="Times New Roman" w:cs="Times New Roman"/>
          <w:sz w:val="28"/>
          <w:szCs w:val="28"/>
        </w:rPr>
      </w:pPr>
      <w:r w:rsidRPr="00E348F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  <w:t xml:space="preserve">            А.С. </w:t>
      </w: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340" w:rsidRDefault="00253340" w:rsidP="00253340">
      <w:pPr>
        <w:tabs>
          <w:tab w:val="left" w:pos="5580"/>
        </w:tabs>
        <w:ind w:firstLine="540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tabs>
          <w:tab w:val="left" w:pos="5580"/>
        </w:tabs>
        <w:rPr>
          <w:rFonts w:ascii="Times New Roman" w:hAnsi="Times New Roman" w:cs="Times New Roman"/>
          <w:sz w:val="28"/>
          <w:szCs w:val="28"/>
        </w:rPr>
        <w:sectPr w:rsidR="00253340" w:rsidSect="00A558A8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p w:rsidR="00253340" w:rsidRPr="00E348FD" w:rsidRDefault="00253340" w:rsidP="00253340">
      <w:pPr>
        <w:pStyle w:val="1"/>
        <w:ind w:left="540"/>
        <w:rPr>
          <w:b w:val="0"/>
          <w:sz w:val="24"/>
          <w:u w:val="single"/>
        </w:rPr>
      </w:pPr>
      <w:r>
        <w:rPr>
          <w:b w:val="0"/>
          <w:sz w:val="24"/>
        </w:rPr>
        <w:lastRenderedPageBreak/>
        <w:t>от «     »              2014</w:t>
      </w:r>
      <w:r w:rsidRPr="00E348FD">
        <w:rPr>
          <w:b w:val="0"/>
          <w:sz w:val="24"/>
        </w:rPr>
        <w:t xml:space="preserve"> г.</w:t>
      </w:r>
      <w:r w:rsidRPr="00E348FD">
        <w:rPr>
          <w:b w:val="0"/>
          <w:sz w:val="24"/>
        </w:rPr>
        <w:tab/>
        <w:t>№ 105</w:t>
      </w:r>
    </w:p>
    <w:p w:rsidR="00253340" w:rsidRPr="00E348FD" w:rsidRDefault="00253340" w:rsidP="00253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40" w:rsidRPr="00E348FD" w:rsidRDefault="00253340" w:rsidP="002533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340" w:rsidRPr="00E348FD" w:rsidRDefault="00253340" w:rsidP="00253340">
      <w:pPr>
        <w:rPr>
          <w:rFonts w:ascii="Times New Roman" w:hAnsi="Times New Roman" w:cs="Times New Roman"/>
          <w:b/>
          <w:sz w:val="24"/>
          <w:szCs w:val="24"/>
        </w:rPr>
      </w:pPr>
      <w:r w:rsidRPr="00E348FD">
        <w:rPr>
          <w:rFonts w:ascii="Times New Roman" w:hAnsi="Times New Roman" w:cs="Times New Roman"/>
          <w:b/>
          <w:sz w:val="24"/>
          <w:szCs w:val="24"/>
        </w:rPr>
        <w:t xml:space="preserve">О составе экспертной комиссии по распределению  </w:t>
      </w:r>
    </w:p>
    <w:p w:rsidR="00253340" w:rsidRPr="00E348FD" w:rsidRDefault="00253340" w:rsidP="00253340">
      <w:pPr>
        <w:rPr>
          <w:rFonts w:ascii="Times New Roman" w:hAnsi="Times New Roman" w:cs="Times New Roman"/>
          <w:b/>
          <w:sz w:val="24"/>
          <w:szCs w:val="24"/>
        </w:rPr>
      </w:pPr>
      <w:r w:rsidRPr="00E348FD">
        <w:rPr>
          <w:rFonts w:ascii="Times New Roman" w:hAnsi="Times New Roman" w:cs="Times New Roman"/>
          <w:b/>
          <w:sz w:val="24"/>
          <w:szCs w:val="24"/>
        </w:rPr>
        <w:t>стимулирующей части фонда  оплаты труда</w:t>
      </w:r>
    </w:p>
    <w:p w:rsidR="00253340" w:rsidRPr="00E348FD" w:rsidRDefault="00253340" w:rsidP="00253340">
      <w:pPr>
        <w:tabs>
          <w:tab w:val="left" w:pos="5580"/>
        </w:tabs>
        <w:rPr>
          <w:rFonts w:ascii="Times New Roman" w:hAnsi="Times New Roman" w:cs="Times New Roman"/>
          <w:i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8FD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Республики Северная Осетия – Алания от 24.10.2008 года № 239 «О новой системе оплаты труда рабо</w:t>
      </w:r>
      <w:r w:rsidRPr="00E348FD">
        <w:rPr>
          <w:rFonts w:ascii="Times New Roman" w:hAnsi="Times New Roman" w:cs="Times New Roman"/>
          <w:sz w:val="24"/>
          <w:szCs w:val="24"/>
        </w:rPr>
        <w:t>т</w:t>
      </w:r>
      <w:r w:rsidRPr="00E348FD">
        <w:rPr>
          <w:rFonts w:ascii="Times New Roman" w:hAnsi="Times New Roman" w:cs="Times New Roman"/>
          <w:sz w:val="24"/>
          <w:szCs w:val="24"/>
        </w:rPr>
        <w:t>ников государственных и муниципальных общеобразовательных у</w:t>
      </w:r>
      <w:r w:rsidRPr="00E348FD">
        <w:rPr>
          <w:rFonts w:ascii="Times New Roman" w:hAnsi="Times New Roman" w:cs="Times New Roman"/>
          <w:sz w:val="24"/>
          <w:szCs w:val="24"/>
        </w:rPr>
        <w:t>ч</w:t>
      </w:r>
      <w:r w:rsidRPr="00E348FD">
        <w:rPr>
          <w:rFonts w:ascii="Times New Roman" w:hAnsi="Times New Roman" w:cs="Times New Roman"/>
          <w:sz w:val="24"/>
          <w:szCs w:val="24"/>
        </w:rPr>
        <w:t xml:space="preserve">реждений Республики Северная Осетия-Алания», </w:t>
      </w:r>
      <w:r w:rsidRPr="00E348FD">
        <w:rPr>
          <w:rFonts w:ascii="Times New Roman" w:hAnsi="Times New Roman" w:cs="Times New Roman"/>
          <w:color w:val="000000"/>
          <w:sz w:val="24"/>
          <w:szCs w:val="24"/>
        </w:rPr>
        <w:t xml:space="preserve">приказа  Министерства образования и науки Республики Северная Осетия-Алания от 28.11.2008 года № 456 «Об утверждении рекомендаций по переходу общеобразовательных учреждений Республики Северная Осетия-Алания на новую систему оплаты труда,  Положения о стимулировании работников МОУ СОШ № </w:t>
      </w:r>
      <w:smartTag w:uri="urn:schemas-microsoft-com:office:smarttags" w:element="metricconverter">
        <w:smartTagPr>
          <w:attr w:name="ProductID" w:val="5 г"/>
        </w:smartTagPr>
        <w:r w:rsidRPr="00E348FD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  <w:proofErr w:type="gramEnd"/>
        <w:r w:rsidRPr="00E348FD">
          <w:rPr>
            <w:rFonts w:ascii="Times New Roman" w:hAnsi="Times New Roman" w:cs="Times New Roman"/>
            <w:color w:val="000000"/>
            <w:sz w:val="24"/>
            <w:szCs w:val="24"/>
          </w:rPr>
          <w:t xml:space="preserve"> г</w:t>
        </w:r>
      </w:smartTag>
      <w:r w:rsidRPr="00E348FD">
        <w:rPr>
          <w:rFonts w:ascii="Times New Roman" w:hAnsi="Times New Roman" w:cs="Times New Roman"/>
          <w:color w:val="000000"/>
          <w:sz w:val="24"/>
          <w:szCs w:val="24"/>
        </w:rPr>
        <w:t>. Алагира, Положения об экспертной комиссии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348FD">
        <w:rPr>
          <w:rFonts w:ascii="Times New Roman" w:hAnsi="Times New Roman" w:cs="Times New Roman"/>
          <w:color w:val="000000"/>
          <w:sz w:val="24"/>
          <w:szCs w:val="24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E348FD">
          <w:rPr>
            <w:rFonts w:ascii="Times New Roman" w:hAnsi="Times New Roman" w:cs="Times New Roman"/>
            <w:color w:val="000000"/>
            <w:sz w:val="24"/>
            <w:szCs w:val="24"/>
          </w:rPr>
          <w:t>5 г</w:t>
        </w:r>
      </w:smartTag>
      <w:r w:rsidRPr="00E348FD">
        <w:rPr>
          <w:rFonts w:ascii="Times New Roman" w:hAnsi="Times New Roman" w:cs="Times New Roman"/>
          <w:color w:val="000000"/>
          <w:sz w:val="24"/>
          <w:szCs w:val="24"/>
        </w:rPr>
        <w:t>. Алагира, утвержденных приказом  М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348FD">
        <w:rPr>
          <w:rFonts w:ascii="Times New Roman" w:hAnsi="Times New Roman" w:cs="Times New Roman"/>
          <w:color w:val="000000"/>
          <w:sz w:val="24"/>
          <w:szCs w:val="24"/>
        </w:rPr>
        <w:t xml:space="preserve">ОУ СОШ № </w:t>
      </w:r>
      <w:smartTag w:uri="urn:schemas-microsoft-com:office:smarttags" w:element="metricconverter">
        <w:smartTagPr>
          <w:attr w:name="ProductID" w:val="5 г"/>
        </w:smartTagPr>
        <w:r w:rsidRPr="00E348FD">
          <w:rPr>
            <w:rFonts w:ascii="Times New Roman" w:hAnsi="Times New Roman" w:cs="Times New Roman"/>
            <w:color w:val="000000"/>
            <w:sz w:val="24"/>
            <w:szCs w:val="24"/>
          </w:rPr>
          <w:t>5 г</w:t>
        </w:r>
      </w:smartTag>
      <w:r w:rsidRPr="00E348FD">
        <w:rPr>
          <w:rFonts w:ascii="Times New Roman" w:hAnsi="Times New Roman" w:cs="Times New Roman"/>
          <w:color w:val="000000"/>
          <w:sz w:val="24"/>
          <w:szCs w:val="24"/>
        </w:rPr>
        <w:t>. Алагира от _________ года № ___ «</w:t>
      </w:r>
      <w:r w:rsidRPr="00E348FD">
        <w:rPr>
          <w:rFonts w:ascii="Times New Roman" w:hAnsi="Times New Roman" w:cs="Times New Roman"/>
          <w:sz w:val="24"/>
          <w:szCs w:val="24"/>
        </w:rPr>
        <w:t>Об утверждении Положений»</w:t>
      </w:r>
    </w:p>
    <w:p w:rsidR="00253340" w:rsidRPr="00E348FD" w:rsidRDefault="00253340" w:rsidP="0025334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к а </w:t>
      </w:r>
      <w:proofErr w:type="spellStart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proofErr w:type="spellEnd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proofErr w:type="spellEnd"/>
      <w:r w:rsidRPr="00E348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 ю:</w:t>
      </w:r>
    </w:p>
    <w:p w:rsidR="00253340" w:rsidRPr="00E348FD" w:rsidRDefault="00253340" w:rsidP="00253340">
      <w:pPr>
        <w:widowControl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Утвердить экспертную комиссию по распределению стимулирующей части фонда оплаты труда в следующем составе: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А.С. –директор школы, председатель;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Семикян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М.Р. – учитель математики, секретарь;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Абоева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С.М. – учитель начальных классов,  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Бутаева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Л.К. – учитель русского языка и литературы;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Каргинова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Ф.А. –психолог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Цаболова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М.В. – заместитель директора по учебно-воспитательной работе;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Хестанова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О.В. – заместитель директора по учебно-воспитательной работе;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Хосроева Н.А. - председатель профсоюзного комитета;</w:t>
      </w:r>
    </w:p>
    <w:p w:rsidR="00253340" w:rsidRPr="00E348FD" w:rsidRDefault="00253340" w:rsidP="00253340">
      <w:pPr>
        <w:tabs>
          <w:tab w:val="num" w:pos="5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Айларова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И.С. – заместитель директора по воспитательной работе.</w:t>
      </w:r>
    </w:p>
    <w:p w:rsidR="00253340" w:rsidRPr="00E348FD" w:rsidRDefault="00253340" w:rsidP="00253340">
      <w:pPr>
        <w:widowControl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autoSpaceDE/>
        <w:autoSpaceDN/>
        <w:adjustRightInd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>Экспертной комиссии проводить мониторинг качества работы претендентов на получение стимулирующих выплат по критериям для расчета стимулирующих выплат два раза в год, в январе и июне месяце.</w:t>
      </w:r>
    </w:p>
    <w:p w:rsidR="00253340" w:rsidRPr="00E348FD" w:rsidRDefault="00253340" w:rsidP="00253340">
      <w:pPr>
        <w:widowControl/>
        <w:numPr>
          <w:ilvl w:val="0"/>
          <w:numId w:val="2"/>
        </w:numPr>
        <w:tabs>
          <w:tab w:val="clear" w:pos="720"/>
          <w:tab w:val="num" w:pos="540"/>
          <w:tab w:val="left" w:pos="1080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348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8F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3340" w:rsidRPr="00E348FD" w:rsidRDefault="00253340" w:rsidP="0025334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348F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</w:r>
      <w:r w:rsidRPr="00E348FD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48F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348FD">
        <w:rPr>
          <w:rFonts w:ascii="Times New Roman" w:hAnsi="Times New Roman" w:cs="Times New Roman"/>
          <w:sz w:val="24"/>
          <w:szCs w:val="24"/>
        </w:rPr>
        <w:t>Купеева</w:t>
      </w:r>
      <w:proofErr w:type="spellEnd"/>
      <w:r w:rsidRPr="00E348FD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E348F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340" w:rsidRDefault="00253340" w:rsidP="002533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5D1C" w:rsidRDefault="005D5D1C"/>
    <w:sectPr w:rsidR="005D5D1C" w:rsidSect="005D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878"/>
    <w:multiLevelType w:val="hybridMultilevel"/>
    <w:tmpl w:val="39969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A40BEB"/>
    <w:multiLevelType w:val="hybridMultilevel"/>
    <w:tmpl w:val="974CD9E8"/>
    <w:lvl w:ilvl="0" w:tplc="53F68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40"/>
    <w:rsid w:val="00253340"/>
    <w:rsid w:val="005D5D1C"/>
    <w:rsid w:val="00A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3340"/>
    <w:pPr>
      <w:keepNext/>
      <w:widowControl/>
      <w:tabs>
        <w:tab w:val="left" w:pos="8280"/>
      </w:tabs>
      <w:autoSpaceDE/>
      <w:autoSpaceDN/>
      <w:adjustRightInd/>
      <w:spacing w:line="360" w:lineRule="auto"/>
      <w:outlineLvl w:val="0"/>
    </w:pPr>
    <w:rPr>
      <w:rFonts w:ascii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6248</Characters>
  <Application>Microsoft Office Word</Application>
  <DocSecurity>0</DocSecurity>
  <Lines>52</Lines>
  <Paragraphs>14</Paragraphs>
  <ScaleCrop>false</ScaleCrop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</dc:creator>
  <cp:lastModifiedBy>школа5</cp:lastModifiedBy>
  <cp:revision>3</cp:revision>
  <dcterms:created xsi:type="dcterms:W3CDTF">2014-07-10T05:37:00Z</dcterms:created>
  <dcterms:modified xsi:type="dcterms:W3CDTF">2014-07-10T05:39:00Z</dcterms:modified>
</cp:coreProperties>
</file>