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1" w:rsidRPr="00DC7E80" w:rsidRDefault="00A50661" w:rsidP="00A50661">
      <w:pPr>
        <w:spacing w:after="0" w:line="240" w:lineRule="auto"/>
        <w:contextualSpacing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МУНИЦИПАЛЬНОЕ БЮДЖЕТНОЕ  ОБЩЕОБРАЗОВАТЕЛЬНОЕ УЧРЕЖДЕНИЕ</w:t>
      </w:r>
    </w:p>
    <w:p w:rsidR="00A50661" w:rsidRPr="00DC7E80" w:rsidRDefault="00A50661" w:rsidP="00A5066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FUQspN0AAAAJ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 w:rsidRPr="00DC7E8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C</w:t>
      </w:r>
      <w:r w:rsidRPr="00DC7E8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РЕДНЯЯ ОБЩЕОБРАЗОВАТЕЛЬНАЯ ШКОЛА №5 Г.АЛАГИРА </w:t>
      </w:r>
    </w:p>
    <w:p w:rsidR="00A50661" w:rsidRPr="00DC7E80" w:rsidRDefault="00A50661" w:rsidP="00A50661">
      <w:pPr>
        <w:spacing w:after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 xml:space="preserve">РЕСПУБЛИКА СЕВЕРНАЯ ОСЕТИЯ – АЛАНИЯ, 363240 </w:t>
      </w:r>
      <w:proofErr w:type="spellStart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г</w:t>
      </w:r>
      <w:proofErr w:type="gramStart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.А</w:t>
      </w:r>
      <w:proofErr w:type="gramEnd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ЛАГИР</w:t>
      </w:r>
      <w:proofErr w:type="spellEnd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,   УЛ. С. КАЛАЕВА 9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>,</w:t>
      </w:r>
    </w:p>
    <w:p w:rsidR="00A50661" w:rsidRPr="00DC7E80" w:rsidRDefault="00A50661" w:rsidP="00A50661">
      <w:pPr>
        <w:spacing w:after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Cs w:val="24"/>
          <w:lang w:eastAsia="en-US"/>
        </w:rPr>
        <w:t>тел. 8</w:t>
      </w:r>
      <w:r w:rsidRPr="00DC7E80">
        <w:rPr>
          <w:rFonts w:ascii="Times New Roman" w:eastAsiaTheme="minorHAnsi" w:hAnsi="Times New Roman"/>
          <w:b/>
          <w:szCs w:val="24"/>
          <w:lang w:val="en-US" w:eastAsia="en-US"/>
        </w:rPr>
        <w:t> 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 xml:space="preserve">-867- 31-3-44-05,  </w:t>
      </w:r>
      <w:proofErr w:type="gramStart"/>
      <w:r w:rsidRPr="00DC7E80">
        <w:rPr>
          <w:rFonts w:ascii="Times New Roman" w:eastAsiaTheme="minorHAnsi" w:hAnsi="Times New Roman"/>
          <w:b/>
          <w:szCs w:val="24"/>
          <w:lang w:eastAsia="en-US"/>
        </w:rPr>
        <w:t>е</w:t>
      </w:r>
      <w:proofErr w:type="gramEnd"/>
      <w:r w:rsidRPr="00DC7E80">
        <w:rPr>
          <w:rFonts w:ascii="Times New Roman" w:eastAsiaTheme="minorHAnsi" w:hAnsi="Times New Roman"/>
          <w:b/>
          <w:szCs w:val="24"/>
          <w:lang w:eastAsia="en-US"/>
        </w:rPr>
        <w:t>-</w:t>
      </w:r>
      <w:r w:rsidRPr="00DC7E80">
        <w:rPr>
          <w:rFonts w:ascii="Times New Roman" w:eastAsiaTheme="minorHAnsi" w:hAnsi="Times New Roman"/>
          <w:b/>
          <w:szCs w:val="24"/>
          <w:lang w:val="en-US" w:eastAsia="en-US"/>
        </w:rPr>
        <w:t>mail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 xml:space="preserve">: </w:t>
      </w:r>
      <w:hyperlink r:id="rId6" w:history="1"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alshk</w:t>
        </w:r>
        <w:r w:rsidRPr="00DC7E80">
          <w:rPr>
            <w:rFonts w:ascii="Times New Roman" w:eastAsiaTheme="minorHAnsi" w:hAnsi="Times New Roman"/>
            <w:b/>
            <w:szCs w:val="24"/>
            <w:lang w:eastAsia="en-US"/>
          </w:rPr>
          <w:t>5@</w:t>
        </w:r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mail</w:t>
        </w:r>
        <w:r w:rsidRPr="00DC7E80">
          <w:rPr>
            <w:rFonts w:ascii="Times New Roman" w:eastAsiaTheme="minorHAnsi" w:hAnsi="Times New Roman"/>
            <w:b/>
            <w:szCs w:val="24"/>
            <w:lang w:eastAsia="en-US"/>
          </w:rPr>
          <w:t>.</w:t>
        </w:r>
        <w:proofErr w:type="spellStart"/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ru</w:t>
        </w:r>
        <w:proofErr w:type="spellEnd"/>
      </w:hyperlink>
    </w:p>
    <w:tbl>
      <w:tblPr>
        <w:tblStyle w:val="1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030"/>
      </w:tblGrid>
      <w:tr w:rsidR="00A50661" w:rsidTr="00F66BEB">
        <w:tc>
          <w:tcPr>
            <w:tcW w:w="4860" w:type="dxa"/>
          </w:tcPr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50661" w:rsidRDefault="00A50661" w:rsidP="00F66B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0661" w:rsidRPr="00DC7E80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 xml:space="preserve">Протокол  заседания Совета школы </w:t>
            </w:r>
          </w:p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0">
              <w:rPr>
                <w:rFonts w:ascii="Times New Roman" w:hAnsi="Times New Roman"/>
                <w:i/>
              </w:rPr>
              <w:t>от 09.01.2019 г.  № 2</w:t>
            </w:r>
          </w:p>
        </w:tc>
        <w:tc>
          <w:tcPr>
            <w:tcW w:w="5030" w:type="dxa"/>
          </w:tcPr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</w:p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661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F6830D8" wp14:editId="3B26C24F">
                  <wp:extent cx="2168966" cy="1517514"/>
                  <wp:effectExtent l="0" t="0" r="0" b="0"/>
                  <wp:docPr id="1" name="Рисунок 1" descr="C:\Users\1\Pictures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661" w:rsidRPr="00DC7E80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>приказом  МБОУ СОШ №5 г. Алагира</w:t>
            </w:r>
          </w:p>
          <w:p w:rsidR="00A50661" w:rsidRPr="00DC7E80" w:rsidRDefault="00A50661" w:rsidP="00F66B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>от 09.01.2019 г.  № 2 - ОД</w:t>
            </w:r>
          </w:p>
          <w:p w:rsidR="00A50661" w:rsidRDefault="00A50661" w:rsidP="00F66BEB">
            <w:pPr>
              <w:jc w:val="center"/>
            </w:pPr>
          </w:p>
        </w:tc>
      </w:tr>
    </w:tbl>
    <w:p w:rsidR="00DF3CFF" w:rsidRDefault="00DF3CFF">
      <w:pPr>
        <w:spacing w:after="0" w:line="240" w:lineRule="auto"/>
        <w:ind w:left="-570" w:right="350" w:firstLine="567"/>
        <w:jc w:val="center"/>
        <w:rPr>
          <w:rFonts w:ascii="Times New Roman" w:hAnsi="Times New Roman"/>
          <w:b/>
          <w:sz w:val="24"/>
        </w:rPr>
      </w:pPr>
    </w:p>
    <w:p w:rsidR="00DF3CFF" w:rsidRDefault="00DB7F32">
      <w:pPr>
        <w:spacing w:after="0" w:line="240" w:lineRule="auto"/>
        <w:ind w:left="-570" w:right="35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</w:t>
      </w:r>
    </w:p>
    <w:p w:rsidR="00DF3CFF" w:rsidRDefault="00DB7F32">
      <w:pPr>
        <w:spacing w:line="240" w:lineRule="auto"/>
        <w:ind w:left="-570" w:right="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ФИЛИАЛЕ МУНИЦИПАЛЬНОГО БЮДЖЕТНОГО                                     ОБЩЕОБРАЗОВАТЕЛЬНОГО УЧРЕЖДЕНИЯ СРЕДНЕЙ                     ОБЩЕОБРАЗОВАТЕЛЬНОЙ ШКОЛЫ                                                                                                   № 5 г. АЛАГИРА В С. БИРАГЗАНГ</w:t>
      </w:r>
    </w:p>
    <w:p w:rsidR="00DF3CFF" w:rsidRDefault="00DB7F32">
      <w:pPr>
        <w:spacing w:after="0" w:line="240" w:lineRule="auto"/>
        <w:ind w:left="-280" w:right="640" w:firstLine="56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 xml:space="preserve">Филиал муниципального бюджетного общеобразовательного учреждения средней общеобразовательной школы № 5 г. Алагира в с. Бирагзанг </w:t>
      </w:r>
      <w:r>
        <w:rPr>
          <w:rFonts w:ascii="Times New Roman" w:hAnsi="Times New Roman"/>
          <w:sz w:val="24"/>
        </w:rPr>
        <w:t xml:space="preserve"> (далее – Филиал) 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Постановления Администрации местного самоуправления Алагирского района от 14.09.2011 г. № 668 «Об утверждении мероприятий по реструктуризации сети образовательных учреждений Алагирского района» и в целях реализации</w:t>
      </w:r>
      <w:proofErr w:type="gramEnd"/>
      <w:r>
        <w:rPr>
          <w:rFonts w:ascii="Times New Roman" w:hAnsi="Times New Roman"/>
          <w:sz w:val="24"/>
        </w:rPr>
        <w:t xml:space="preserve"> права граждан на получение общедоступного и бесплатного общего образования.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Полное наименование Филиала: </w:t>
      </w:r>
      <w:r>
        <w:rPr>
          <w:rFonts w:ascii="Times New Roman" w:hAnsi="Times New Roman"/>
          <w:b/>
          <w:sz w:val="24"/>
        </w:rPr>
        <w:t xml:space="preserve">Филиал муниципального бюджетного общеобразовательного учреждения средней общеобразовательной школы № 5 г. Алагира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с. Бирагзанг</w:t>
      </w:r>
      <w:r>
        <w:rPr>
          <w:rFonts w:ascii="Times New Roman" w:hAnsi="Times New Roman"/>
          <w:sz w:val="24"/>
        </w:rPr>
        <w:t>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Сокращенное наименование Филиала: </w:t>
      </w:r>
      <w:r>
        <w:rPr>
          <w:rFonts w:ascii="Times New Roman" w:hAnsi="Times New Roman"/>
          <w:b/>
          <w:sz w:val="24"/>
        </w:rPr>
        <w:t xml:space="preserve">Филиал МБОУ СОШ№5 г. Алагира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с. Бирагзанг.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>Местонахождение Филиала: 363210, Республика Северная Осетия-Алания, Алагирский район, с. Бирагзанг, улица  Кирова, 58.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  <w:t>Ответственность за деятельность Филиала несет ОО. Руководитель ОО осуществляет общий контроль деятельности филиала.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своей деятельности Филиал руководствуется Гражданским </w:t>
      </w:r>
      <w:hyperlink r:id="rId8" w:history="1">
        <w:r>
          <w:rPr>
            <w:rFonts w:ascii="Times New Roman" w:hAnsi="Times New Roman"/>
            <w:sz w:val="24"/>
          </w:rPr>
          <w:t>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Федерации, Федеральным законом от 29.12.2012 </w:t>
      </w:r>
      <w:hyperlink r:id="rId9" w:history="1">
        <w:r>
          <w:rPr>
            <w:rFonts w:ascii="Times New Roman" w:hAnsi="Times New Roman"/>
            <w:sz w:val="24"/>
          </w:rPr>
          <w:t>№ 273-ФЗ</w:t>
        </w:r>
      </w:hyperlink>
      <w:r>
        <w:rPr>
          <w:rFonts w:ascii="Times New Roman" w:hAnsi="Times New Roman"/>
          <w:sz w:val="24"/>
        </w:rPr>
        <w:t xml:space="preserve"> "Об образовании в Российской Федерации" (далее – Федеральный закон № 273-ФЗ), Федеральным </w:t>
      </w:r>
      <w:hyperlink r:id="rId10" w:history="1">
        <w:r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от 12.01.1996 № 7-ФЗ "О некоммерческих организациях",  другими нормативными правовыми актами, уставом ОО и настоящим положением.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DF3CFF" w:rsidRDefault="00DB7F32">
      <w:pPr>
        <w:spacing w:after="0" w:line="240" w:lineRule="auto"/>
        <w:ind w:left="-280" w:right="640" w:firstLine="56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Предмет и виды деятельности Филиала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  <w:t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ab/>
        <w:t>Основными видами деятельности Филиала являются: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по образовательным программам начального общего образования;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по образовательным программам основного общего образования;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по образовательным программам среднего общего образования;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по дополнительным общеразвивающим программам,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присмотра и ухода за детьми в группах продленного дня;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отдыха и оздоровления обучающихся во время каникул;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DF3CFF" w:rsidRDefault="00DB7F32">
      <w:pPr>
        <w:shd w:val="clear" w:color="auto" w:fill="FFFFFF"/>
        <w:tabs>
          <w:tab w:val="left" w:pos="1305"/>
        </w:tabs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Организация образовательного процесса в Филиале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1" w:history="1">
        <w:r>
          <w:rPr>
            <w:rFonts w:ascii="Times New Roman" w:hAnsi="Times New Roman"/>
            <w:sz w:val="24"/>
          </w:rPr>
          <w:t>№ 273-ФЗ</w:t>
        </w:r>
      </w:hyperlink>
      <w:r>
        <w:rPr>
          <w:rFonts w:ascii="Times New Roman" w:hAnsi="Times New Roman"/>
          <w:sz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>
        <w:t xml:space="preserve"> </w:t>
      </w:r>
      <w:r>
        <w:rPr>
          <w:rFonts w:ascii="Times New Roman" w:hAnsi="Times New Roman"/>
          <w:sz w:val="24"/>
        </w:rPr>
        <w:t xml:space="preserve">Положением о лицензировании образовательной деятельности, утв. Постановлением Правительства Российской Федерации от 28.10.2013 № 966. </w:t>
      </w:r>
      <w:proofErr w:type="gramEnd"/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ab/>
        <w:t>Филиал осуществляет прием обучающихся в соответствие с приказом Минобрнауки России от 15.02.2012 № 107 "Об утверждении порядка приема граждан в общеобразовательные учреждения", уставом ОО, правилами приема в Филиал.</w:t>
      </w:r>
    </w:p>
    <w:p w:rsidR="00DF3CFF" w:rsidRDefault="00DB7F32">
      <w:pPr>
        <w:shd w:val="clear" w:color="auto" w:fill="FFFFFF"/>
        <w:tabs>
          <w:tab w:val="left" w:pos="709"/>
        </w:tabs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sz w:val="24"/>
        </w:rPr>
        <w:tab/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>
        <w:rPr>
          <w:rFonts w:ascii="Times New Roman" w:hAnsi="Times New Roman"/>
          <w:sz w:val="24"/>
        </w:rPr>
        <w:t>право ведения</w:t>
      </w:r>
      <w:proofErr w:type="gramEnd"/>
      <w:r>
        <w:rPr>
          <w:rFonts w:ascii="Times New Roman" w:hAnsi="Times New Roman"/>
          <w:sz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DF3CFF" w:rsidRDefault="00DB7F32">
      <w:pPr>
        <w:shd w:val="clear" w:color="auto" w:fill="FFFFFF"/>
        <w:tabs>
          <w:tab w:val="left" w:pos="709"/>
        </w:tabs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DF3CFF" w:rsidRDefault="00DB7F32">
      <w:pPr>
        <w:shd w:val="clear" w:color="auto" w:fill="FFFFFF"/>
        <w:tabs>
          <w:tab w:val="left" w:pos="1305"/>
        </w:tabs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Филиал реализует образовательные программы в рамках </w:t>
      </w:r>
      <w:r>
        <w:rPr>
          <w:rFonts w:ascii="Times New Roman" w:hAnsi="Times New Roman"/>
          <w:i/>
          <w:sz w:val="24"/>
        </w:rPr>
        <w:t>государственного (муниципального)</w:t>
      </w:r>
      <w:r>
        <w:rPr>
          <w:rFonts w:ascii="Times New Roman" w:hAnsi="Times New Roman"/>
          <w:sz w:val="24"/>
        </w:rPr>
        <w:t xml:space="preserve"> задания ОО.</w:t>
      </w:r>
      <w:r>
        <w:t xml:space="preserve"> </w:t>
      </w:r>
    </w:p>
    <w:p w:rsidR="00DF3CFF" w:rsidRDefault="00DB7F32">
      <w:pPr>
        <w:shd w:val="clear" w:color="auto" w:fill="FFFFFF"/>
        <w:tabs>
          <w:tab w:val="left" w:pos="709"/>
        </w:tabs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3.6.</w:t>
      </w:r>
      <w:r>
        <w:rPr>
          <w:rFonts w:ascii="Times New Roman" w:hAnsi="Times New Roman"/>
          <w:sz w:val="24"/>
        </w:rPr>
        <w:tab/>
        <w:t>Организация образовательного процесса в Филиале строится на основе учебного плана, расписания занятий и годового календарного учебного графика, разрабатываемых Филиалом самостоятельно и согласованных с ОО.</w:t>
      </w:r>
    </w:p>
    <w:p w:rsidR="00DF3CFF" w:rsidRDefault="00DB7F32">
      <w:pPr>
        <w:spacing w:after="0" w:line="240" w:lineRule="auto"/>
        <w:ind w:left="-280" w:right="640" w:firstLine="560"/>
        <w:contextualSpacing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Имущество и финансово-хозяйственная деятельность Филиала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sz w:val="24"/>
        </w:rPr>
        <w:tab/>
        <w:t>Имущество Филиала учитывается на отдельном балансе (</w:t>
      </w:r>
      <w:proofErr w:type="spellStart"/>
      <w:r>
        <w:rPr>
          <w:rFonts w:ascii="Times New Roman" w:hAnsi="Times New Roman"/>
          <w:sz w:val="24"/>
        </w:rPr>
        <w:t>суббалансе</w:t>
      </w:r>
      <w:proofErr w:type="spellEnd"/>
      <w:r>
        <w:rPr>
          <w:rFonts w:ascii="Times New Roman" w:hAnsi="Times New Roman"/>
          <w:sz w:val="24"/>
        </w:rPr>
        <w:t>) и на балансе ОО.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</w:t>
      </w:r>
      <w:r>
        <w:rPr>
          <w:rFonts w:ascii="Times New Roman" w:hAnsi="Times New Roman"/>
          <w:sz w:val="24"/>
        </w:rPr>
        <w:tab/>
        <w:t>Финансирование деятельности Филиала осуществляется за счет: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субсидии из бюджетов бюджетной системы Российской Федерации на финансовое обеспечение выполнения </w:t>
      </w:r>
      <w:r>
        <w:rPr>
          <w:rFonts w:ascii="Times New Roman" w:hAnsi="Times New Roman"/>
          <w:i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задания ОО;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субсидии из бюджетов бюджетной системы Российской Федерации на иные цели;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bookmarkStart w:id="0" w:name="x59a4i971mvzto25or5neb3h43"/>
      <w:bookmarkEnd w:id="0"/>
      <w:r>
        <w:rPr>
          <w:rFonts w:ascii="Times New Roman" w:hAnsi="Times New Roman"/>
          <w:sz w:val="24"/>
        </w:rPr>
        <w:t>гранты, в т. ч. гранты в форме субсидий, иные денежные средства и имущество;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от приносящей доход деятельности Филиала;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безвозмездные поступления, добровольные пожертвования, полученные от юридических и физических лиц;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</w:t>
      </w:r>
      <w:r>
        <w:rPr>
          <w:rFonts w:ascii="Times New Roman" w:hAnsi="Times New Roman"/>
          <w:sz w:val="24"/>
        </w:rPr>
        <w:tab/>
        <w:t xml:space="preserve">Финансовое обеспечение выполнения </w:t>
      </w:r>
      <w:r>
        <w:rPr>
          <w:rFonts w:ascii="Times New Roman" w:hAnsi="Times New Roman"/>
          <w:i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задания Филиала осуществляется в виде субсидий из соответствующего бюджета, полученных ОО.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</w:t>
      </w:r>
      <w:r>
        <w:rPr>
          <w:rFonts w:ascii="Times New Roman" w:hAnsi="Times New Roman"/>
          <w:sz w:val="24"/>
        </w:rPr>
        <w:tab/>
        <w:t xml:space="preserve">Уменьшение объема субсидии Филиалу, предоставленной на выполнение </w:t>
      </w:r>
      <w:r>
        <w:rPr>
          <w:rFonts w:ascii="Times New Roman" w:hAnsi="Times New Roman"/>
          <w:i/>
          <w:sz w:val="24"/>
        </w:rPr>
        <w:t>государственного (муниципального)</w:t>
      </w:r>
      <w:r>
        <w:rPr>
          <w:rFonts w:ascii="Times New Roman" w:hAnsi="Times New Roman"/>
          <w:sz w:val="24"/>
        </w:rPr>
        <w:t xml:space="preserve"> задания, в течение срока его выполнения осуществляется только при соответствующем изменении </w:t>
      </w:r>
      <w:r>
        <w:rPr>
          <w:rFonts w:ascii="Times New Roman" w:hAnsi="Times New Roman"/>
          <w:i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задания ОО.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</w:t>
      </w:r>
      <w:r>
        <w:rPr>
          <w:rFonts w:ascii="Times New Roman" w:hAnsi="Times New Roman"/>
          <w:sz w:val="24"/>
        </w:rPr>
        <w:tab/>
        <w:t>Филиал организует и ведет бухгалтерский, в том числе бюджетный, и статистический учет и отчетность в соответствии с законодательством Российской Федерации.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Филиал предоставляет бухгалтерскую, в том числе бюджетную, и статистическую отчетность в ОО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ОО.</w:t>
      </w:r>
    </w:p>
    <w:p w:rsidR="00DF3CFF" w:rsidRDefault="00DB7F32">
      <w:pPr>
        <w:spacing w:after="0" w:line="240" w:lineRule="auto"/>
        <w:ind w:left="-280" w:right="640" w:firstLine="56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Управление Филиалом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ab/>
        <w:t>Общее руководство деятельностью Филиала осуществляет руководитель ОО. Руководитель ОО: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 организационную структуру и штатное расписание Филиала;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 размер, нормы и порядок наделения Филиала материальными средствами.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ab/>
        <w:t>Трудовой договор с заведующим Филиалом заключается руководителем ОО.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ab/>
        <w:t xml:space="preserve">Заведующий Филиалом действует на основании доверенности, выдаваемой руководителем ОО.  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5.6.</w:t>
      </w:r>
      <w:r>
        <w:rPr>
          <w:rFonts w:ascii="Times New Roman" w:hAnsi="Times New Roman"/>
          <w:sz w:val="24"/>
        </w:rPr>
        <w:tab/>
        <w:t>Заведующий Филиалом: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и направляет деятельность Филиала;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 организационно-техническим обеспечением работы Филиала;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несет персональную ответственность за невыполнение Филиалом возложенных на него задач, в том числе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>:</w:t>
      </w:r>
    </w:p>
    <w:p w:rsidR="00DF3CFF" w:rsidRDefault="00DB7F32">
      <w:pPr>
        <w:tabs>
          <w:tab w:val="left" w:pos="1134"/>
        </w:tabs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нецелевое использование средств бюджета;</w:t>
      </w:r>
    </w:p>
    <w:p w:rsidR="00DF3CFF" w:rsidRDefault="00DB7F32">
      <w:pPr>
        <w:tabs>
          <w:tab w:val="left" w:pos="1134"/>
        </w:tabs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обязатель</w:t>
      </w:r>
      <w:proofErr w:type="gramStart"/>
      <w:r>
        <w:rPr>
          <w:rFonts w:ascii="Times New Roman" w:hAnsi="Times New Roman"/>
          <w:sz w:val="24"/>
        </w:rPr>
        <w:t>ств св</w:t>
      </w:r>
      <w:proofErr w:type="gramEnd"/>
      <w:r>
        <w:rPr>
          <w:rFonts w:ascii="Times New Roman" w:hAnsi="Times New Roman"/>
          <w:sz w:val="24"/>
        </w:rPr>
        <w:t>ерх выделенных лимитов бюджетных обязательств;</w:t>
      </w:r>
    </w:p>
    <w:p w:rsidR="00DF3CFF" w:rsidRDefault="00DB7F32">
      <w:pPr>
        <w:tabs>
          <w:tab w:val="left" w:pos="1134"/>
        </w:tabs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другие нарушения бюджетного законодательства Российской Федерации; 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распоряжается от имени ОО в установленном порядке имуществом и денежными средствами Филиала;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согласовывает структуру и штатное расписание Филиала с руководителем ОО, назначает и освобождает от должности работников Филиала, определяет их обязанности, заключает с ними трудовые договоры;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проведение аттестации, проведение профессиональной подготовки, переподготовки, повышения квалификации работников Филиала;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 локальные нормативные акты Филиала, издает приказы, обязательные для всех работников Филиала, не противоречащие локальным нормативным актам ОО;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DF3CFF" w:rsidRDefault="00DB7F32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разрабатывает и осуществляет меры по обеспечению пожарной безопасности;</w:t>
      </w:r>
    </w:p>
    <w:p w:rsidR="00DB7F32" w:rsidRDefault="00DB7F32" w:rsidP="00DB7F32">
      <w:pPr>
        <w:spacing w:line="240" w:lineRule="auto"/>
        <w:ind w:left="-278" w:right="641" w:firstLine="56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безопасности.</w:t>
      </w:r>
    </w:p>
    <w:p w:rsidR="00DB7F32" w:rsidRDefault="00DB7F32" w:rsidP="00DB7F32">
      <w:pPr>
        <w:spacing w:line="240" w:lineRule="auto"/>
        <w:ind w:left="-278" w:right="641" w:firstLine="56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Должностные обязанности заведующего Филиалом не могут исполняться по </w:t>
      </w:r>
      <w:r>
        <w:rPr>
          <w:rStyle w:val="f"/>
          <w:rFonts w:ascii="Times New Roman" w:hAnsi="Times New Roman"/>
          <w:sz w:val="24"/>
        </w:rPr>
        <w:t>совместительству</w:t>
      </w:r>
      <w:r>
        <w:rPr>
          <w:rFonts w:ascii="Times New Roman" w:hAnsi="Times New Roman"/>
          <w:sz w:val="24"/>
        </w:rPr>
        <w:t>.</w:t>
      </w:r>
    </w:p>
    <w:p w:rsidR="00DB7F32" w:rsidRDefault="00DB7F32" w:rsidP="00DB7F32">
      <w:pPr>
        <w:spacing w:line="240" w:lineRule="auto"/>
        <w:ind w:left="-278" w:right="641" w:firstLine="56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DF3CFF" w:rsidRDefault="00DB7F32" w:rsidP="00DB7F32">
      <w:pPr>
        <w:spacing w:line="240" w:lineRule="auto"/>
        <w:ind w:left="-278" w:right="641" w:firstLine="56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5.9. Органы коллегиального управления Филиалом определяются уставом ОО.</w:t>
      </w:r>
    </w:p>
    <w:p w:rsidR="00DF3CFF" w:rsidRDefault="00DB7F32">
      <w:pPr>
        <w:spacing w:after="0" w:line="240" w:lineRule="auto"/>
        <w:ind w:left="-280" w:right="640" w:firstLine="56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Учет, отчетность и контроль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  <w:t>Филиал подлежит постановке на учет в налоговом органе в качестве обособленного подразделения ОО.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ab/>
        <w:t>Филиал ведет в установленном законом порядке бухгалтерский учет и отчетность.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sz w:val="24"/>
        </w:rPr>
        <w:tab/>
        <w:t>Филиал самостоятельно выполняет обязанности ОО по представлению в государственные органы информации, необходимой для налогообложения и ведения общегосударственного статистического учета и отчетности.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</w:t>
      </w:r>
      <w:r>
        <w:rPr>
          <w:rFonts w:ascii="Times New Roman" w:hAnsi="Times New Roman"/>
          <w:sz w:val="24"/>
        </w:rPr>
        <w:tab/>
        <w:t xml:space="preserve">Все документы, служащие основанием для выдачи и приемки денежных и </w:t>
      </w:r>
      <w:proofErr w:type="gramStart"/>
      <w:r>
        <w:rPr>
          <w:rFonts w:ascii="Times New Roman" w:hAnsi="Times New Roman"/>
          <w:sz w:val="24"/>
        </w:rPr>
        <w:t>товарно- материальных</w:t>
      </w:r>
      <w:proofErr w:type="gramEnd"/>
      <w:r>
        <w:rPr>
          <w:rFonts w:ascii="Times New Roman" w:hAnsi="Times New Roman"/>
          <w:sz w:val="24"/>
        </w:rPr>
        <w:t xml:space="preserve"> ценностей, а также регулирующие кредитные и расчетные </w:t>
      </w:r>
      <w:r>
        <w:rPr>
          <w:rFonts w:ascii="Times New Roman" w:hAnsi="Times New Roman"/>
          <w:sz w:val="24"/>
        </w:rPr>
        <w:lastRenderedPageBreak/>
        <w:t>отношения с организациями и гражданами, подписываются заведующим и главным бухгалтером Филиала, а в их отсутствие – уполномоченными на то лицами.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</w:t>
      </w:r>
      <w:r>
        <w:rPr>
          <w:rFonts w:ascii="Times New Roman" w:hAnsi="Times New Roman"/>
          <w:sz w:val="24"/>
        </w:rPr>
        <w:tab/>
        <w:t>Контроль и проверки финансово-хозяйственной, административной и другой деятельности, а также сохранности имущества Филиала осуществляет ОО,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DF3CFF" w:rsidRDefault="00DB7F32">
      <w:pPr>
        <w:widowControl w:val="0"/>
        <w:shd w:val="clear" w:color="auto" w:fill="FFFFFF"/>
        <w:tabs>
          <w:tab w:val="left" w:pos="835"/>
        </w:tabs>
        <w:spacing w:after="0" w:line="240" w:lineRule="auto"/>
        <w:ind w:left="-280" w:right="640" w:firstLine="560"/>
        <w:contextualSpacing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 </w:t>
      </w:r>
      <w:bookmarkStart w:id="1" w:name="_GoBack"/>
      <w:r>
        <w:rPr>
          <w:rFonts w:ascii="Times New Roman" w:hAnsi="Times New Roman"/>
          <w:b/>
          <w:color w:val="000000"/>
          <w:sz w:val="24"/>
        </w:rPr>
        <w:t>Порядок создания и ликвидации Филиала</w:t>
      </w:r>
    </w:p>
    <w:p w:rsidR="00DF3CFF" w:rsidRDefault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ab/>
        <w:t>Филиал ОО создается в порядке, установленном гражданским законодательством и Федеральным законом № 273-ФЗ.</w:t>
      </w:r>
    </w:p>
    <w:bookmarkEnd w:id="1"/>
    <w:p w:rsidR="00DF3CFF" w:rsidRDefault="00DB7F32">
      <w:pPr>
        <w:pStyle w:val="a3"/>
        <w:spacing w:after="0" w:line="240" w:lineRule="auto"/>
        <w:ind w:left="-280" w:right="640" w:firstLine="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</w:t>
      </w:r>
      <w:r>
        <w:rPr>
          <w:rFonts w:ascii="Times New Roman" w:hAnsi="Times New Roman"/>
          <w:sz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DF3CFF" w:rsidRPr="00DB7F32" w:rsidRDefault="00DB7F32" w:rsidP="00DB7F32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DB7F32">
        <w:rPr>
          <w:rFonts w:ascii="Times New Roman" w:hAnsi="Times New Roman"/>
          <w:sz w:val="24"/>
        </w:rPr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DF3CFF" w:rsidRPr="00DB7F32" w:rsidRDefault="00DF3CFF" w:rsidP="00DB7F32">
      <w:pPr>
        <w:spacing w:line="240" w:lineRule="auto"/>
        <w:ind w:left="-570" w:right="350"/>
        <w:jc w:val="both"/>
      </w:pPr>
    </w:p>
    <w:sectPr w:rsidR="00DF3CFF" w:rsidRPr="00DB7F3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658"/>
    <w:multiLevelType w:val="hybridMultilevel"/>
    <w:tmpl w:val="3A88DE62"/>
    <w:lvl w:ilvl="0" w:tplc="A56493BC">
      <w:start w:val="1"/>
      <w:numFmt w:val="bullet"/>
      <w:lvlText w:val="¾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232F7BDE"/>
    <w:multiLevelType w:val="hybridMultilevel"/>
    <w:tmpl w:val="0BDAFF5A"/>
    <w:lvl w:ilvl="0" w:tplc="A56493BC">
      <w:start w:val="1"/>
      <w:numFmt w:val="bullet"/>
      <w:lvlText w:val="¾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307D58AA"/>
    <w:multiLevelType w:val="hybridMultilevel"/>
    <w:tmpl w:val="149ADA1E"/>
    <w:lvl w:ilvl="0" w:tplc="04190001">
      <w:start w:val="1"/>
      <w:numFmt w:val="bullet"/>
      <w:lvlText w:val="·"/>
      <w:lvlJc w:val="left"/>
      <w:pPr>
        <w:spacing w:after="0" w:line="240" w:lineRule="auto"/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CFF"/>
    <w:rsid w:val="00840F12"/>
    <w:rsid w:val="00A50661"/>
    <w:rsid w:val="00DB7F32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basedOn w:val="a"/>
    <w:pPr>
      <w:spacing w:after="0" w:line="240" w:lineRule="auto"/>
      <w:ind w:firstLine="720"/>
    </w:pPr>
    <w:rPr>
      <w:rFonts w:ascii="Arial" w:hAnsi="Arial"/>
      <w:sz w:val="20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f">
    <w:name w:val="f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E256374FAB4DF007DE170A67B20F707D33E926F22F3978994B6CB53M0C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E256374FAB4DF007DE170A67B20F707D33C966D27F3978994B6CB53M0C4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2023-12-04T09:42:00Z</cp:lastPrinted>
  <dcterms:created xsi:type="dcterms:W3CDTF">2023-10-03T08:47:00Z</dcterms:created>
  <dcterms:modified xsi:type="dcterms:W3CDTF">2023-12-04T10:00:00Z</dcterms:modified>
</cp:coreProperties>
</file>