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1F" w:rsidRPr="0081751F" w:rsidRDefault="00A32A8B" w:rsidP="0081751F">
      <w:pPr>
        <w:spacing w:after="0" w:line="360" w:lineRule="auto"/>
        <w:ind w:firstLine="720"/>
        <w:jc w:val="right"/>
        <w:rPr>
          <w:rFonts w:ascii="Times New Roman" w:hAnsi="Times New Roman" w:cs="Times New Roman"/>
          <w:bCs/>
          <w:i/>
          <w:color w:val="000000" w:themeColor="text1"/>
          <w:sz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</w:rPr>
        <w:t>Приложение №2</w:t>
      </w:r>
    </w:p>
    <w:p w:rsidR="0081751F" w:rsidRPr="0081751F" w:rsidRDefault="0081751F" w:rsidP="0081751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81751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Кадровое обеспечение образовательного процесса МКОУ СОШ №5 г. Алагира 2013-2014 </w:t>
      </w:r>
      <w:proofErr w:type="spellStart"/>
      <w:r w:rsidRPr="0081751F">
        <w:rPr>
          <w:rFonts w:ascii="Times New Roman" w:hAnsi="Times New Roman" w:cs="Times New Roman"/>
          <w:b/>
          <w:bCs/>
          <w:color w:val="000000" w:themeColor="text1"/>
          <w:sz w:val="28"/>
        </w:rPr>
        <w:t>уч.г</w:t>
      </w:r>
      <w:proofErr w:type="spellEnd"/>
      <w:r w:rsidRPr="0081751F">
        <w:rPr>
          <w:rFonts w:ascii="Times New Roman" w:hAnsi="Times New Roman" w:cs="Times New Roman"/>
          <w:b/>
          <w:bCs/>
          <w:color w:val="000000" w:themeColor="text1"/>
          <w:sz w:val="28"/>
        </w:rPr>
        <w:t>.</w:t>
      </w:r>
    </w:p>
    <w:p w:rsidR="0081751F" w:rsidRDefault="0081751F" w:rsidP="0081751F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81751F">
        <w:rPr>
          <w:rFonts w:ascii="Times New Roman" w:hAnsi="Times New Roman" w:cs="Times New Roman"/>
          <w:color w:val="000000" w:themeColor="text1"/>
        </w:rPr>
        <w:t>Условия для обеспечения получения качественного, доступного образования детям, проживающим в микрорайоне, а при наличии мест – всем желающим, создавал высококвалифицированный педагогический коллектив, состоящий из 40  учителей</w:t>
      </w:r>
    </w:p>
    <w:p w:rsidR="0081751F" w:rsidRPr="0081751F" w:rsidRDefault="0081751F" w:rsidP="0081751F">
      <w:pPr>
        <w:spacing w:after="0" w:line="360" w:lineRule="auto"/>
        <w:ind w:firstLine="720"/>
        <w:contextualSpacing/>
        <w:rPr>
          <w:rFonts w:ascii="Times New Roman" w:hAnsi="Times New Roman" w:cs="Times New Roman"/>
          <w:color w:val="000000" w:themeColor="text1"/>
        </w:rPr>
      </w:pPr>
      <w:r w:rsidRPr="0081751F">
        <w:rPr>
          <w:rFonts w:ascii="Times New Roman" w:hAnsi="Times New Roman" w:cs="Times New Roman"/>
          <w:b/>
          <w:bCs/>
          <w:color w:val="000000" w:themeColor="text1"/>
        </w:rPr>
        <w:t>Общее количеств</w:t>
      </w:r>
      <w:r>
        <w:rPr>
          <w:rFonts w:ascii="Times New Roman" w:hAnsi="Times New Roman" w:cs="Times New Roman"/>
          <w:b/>
          <w:bCs/>
          <w:color w:val="000000" w:themeColor="text1"/>
        </w:rPr>
        <w:t>о педагогических работников - 4</w:t>
      </w:r>
    </w:p>
    <w:p w:rsidR="0081751F" w:rsidRPr="0081751F" w:rsidRDefault="0081751F" w:rsidP="0081751F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081751F">
        <w:rPr>
          <w:color w:val="000000" w:themeColor="text1"/>
        </w:rPr>
        <w:t>Администрация - 4</w:t>
      </w:r>
      <w:r w:rsidRPr="0081751F">
        <w:rPr>
          <w:b/>
          <w:bCs/>
          <w:color w:val="000000" w:themeColor="text1"/>
        </w:rPr>
        <w:t xml:space="preserve"> </w:t>
      </w:r>
    </w:p>
    <w:p w:rsidR="0081751F" w:rsidRPr="0081751F" w:rsidRDefault="0081751F" w:rsidP="0081751F">
      <w:pPr>
        <w:pStyle w:val="a5"/>
        <w:spacing w:before="0" w:beforeAutospacing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Учителей – 36</w:t>
      </w:r>
    </w:p>
    <w:p w:rsidR="0081751F" w:rsidRPr="0081751F" w:rsidRDefault="0081751F" w:rsidP="0081751F">
      <w:pPr>
        <w:pStyle w:val="a5"/>
        <w:spacing w:before="0" w:beforeAutospacing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Прочий педагогический персонал - 3</w:t>
      </w:r>
    </w:p>
    <w:p w:rsidR="0081751F" w:rsidRPr="0081751F" w:rsidRDefault="0081751F" w:rsidP="0081751F">
      <w:pPr>
        <w:pStyle w:val="a5"/>
        <w:spacing w:before="0" w:beforeAutospacing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b/>
          <w:bCs/>
          <w:color w:val="000000" w:themeColor="text1"/>
        </w:rPr>
        <w:t xml:space="preserve">        </w:t>
      </w:r>
      <w:r w:rsidRPr="0081751F">
        <w:rPr>
          <w:color w:val="000000" w:themeColor="text1"/>
        </w:rPr>
        <w:t>Всего мужчин - 3</w:t>
      </w:r>
    </w:p>
    <w:p w:rsidR="0081751F" w:rsidRPr="0081751F" w:rsidRDefault="0081751F" w:rsidP="0081751F">
      <w:pPr>
        <w:pStyle w:val="a5"/>
        <w:spacing w:before="0" w:beforeAutospacing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Всего женщин – 33</w:t>
      </w:r>
    </w:p>
    <w:p w:rsidR="0081751F" w:rsidRPr="0081751F" w:rsidRDefault="0081751F" w:rsidP="0081751F">
      <w:pPr>
        <w:pStyle w:val="a5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</w:p>
    <w:p w:rsidR="0081751F" w:rsidRPr="0081751F" w:rsidRDefault="0081751F" w:rsidP="0081751F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81751F">
        <w:rPr>
          <w:b/>
          <w:bCs/>
          <w:color w:val="000000" w:themeColor="text1"/>
        </w:rPr>
        <w:t>Имеют педагогическое образование - 40</w:t>
      </w:r>
    </w:p>
    <w:p w:rsidR="0081751F" w:rsidRPr="0081751F" w:rsidRDefault="0081751F" w:rsidP="0081751F">
      <w:pPr>
        <w:pStyle w:val="a5"/>
        <w:spacing w:before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    высшее образование – 34</w:t>
      </w:r>
    </w:p>
    <w:p w:rsidR="0081751F" w:rsidRPr="0081751F" w:rsidRDefault="0081751F" w:rsidP="0081751F">
      <w:pPr>
        <w:pStyle w:val="a5"/>
        <w:spacing w:before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    среднее специальное образование – 4</w:t>
      </w:r>
    </w:p>
    <w:p w:rsidR="0081751F" w:rsidRPr="0081751F" w:rsidRDefault="0081751F" w:rsidP="0081751F">
      <w:pPr>
        <w:pStyle w:val="a5"/>
        <w:spacing w:before="0" w:after="0" w:afterAutospacing="0"/>
        <w:contextualSpacing/>
        <w:jc w:val="both"/>
        <w:rPr>
          <w:b/>
          <w:bCs/>
          <w:color w:val="000000" w:themeColor="text1"/>
        </w:rPr>
      </w:pPr>
    </w:p>
    <w:p w:rsidR="0081751F" w:rsidRPr="0081751F" w:rsidRDefault="0081751F" w:rsidP="0081751F">
      <w:pPr>
        <w:pStyle w:val="a5"/>
        <w:spacing w:before="0" w:after="0" w:afterAutospacing="0"/>
        <w:contextualSpacing/>
        <w:jc w:val="both"/>
        <w:rPr>
          <w:color w:val="000000" w:themeColor="text1"/>
        </w:rPr>
      </w:pPr>
      <w:r w:rsidRPr="0081751F">
        <w:rPr>
          <w:b/>
          <w:bCs/>
          <w:color w:val="000000" w:themeColor="text1"/>
        </w:rPr>
        <w:t>Имеют педагогический стаж</w:t>
      </w:r>
      <w:r w:rsidRPr="0081751F">
        <w:rPr>
          <w:color w:val="000000" w:themeColor="text1"/>
        </w:rPr>
        <w:t>:</w:t>
      </w:r>
    </w:p>
    <w:p w:rsidR="0081751F" w:rsidRPr="0081751F" w:rsidRDefault="0081751F" w:rsidP="0081751F">
      <w:pPr>
        <w:pStyle w:val="a5"/>
        <w:spacing w:before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     до 5 лет - 3</w:t>
      </w:r>
    </w:p>
    <w:p w:rsidR="0081751F" w:rsidRPr="0081751F" w:rsidRDefault="0081751F" w:rsidP="0081751F">
      <w:pPr>
        <w:pStyle w:val="a5"/>
        <w:spacing w:before="0" w:after="0" w:afterAutospacing="0"/>
        <w:ind w:left="360"/>
        <w:contextualSpacing/>
        <w:jc w:val="both"/>
        <w:rPr>
          <w:color w:val="000000" w:themeColor="text1"/>
        </w:rPr>
      </w:pPr>
      <w:r w:rsidRPr="0081751F">
        <w:rPr>
          <w:color w:val="000000" w:themeColor="text1"/>
        </w:rPr>
        <w:t xml:space="preserve">             6 – 20  – 12</w:t>
      </w:r>
    </w:p>
    <w:p w:rsidR="0081751F" w:rsidRPr="0081751F" w:rsidRDefault="0081751F" w:rsidP="0081751F">
      <w:pPr>
        <w:pStyle w:val="a5"/>
        <w:spacing w:before="0" w:after="0" w:afterAutospacing="0"/>
        <w:ind w:left="36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81751F">
        <w:rPr>
          <w:color w:val="000000" w:themeColor="text1"/>
        </w:rPr>
        <w:t xml:space="preserve">             свыше 20 лет - 21</w:t>
      </w:r>
    </w:p>
    <w:p w:rsidR="0081751F" w:rsidRPr="0081751F" w:rsidRDefault="0081751F" w:rsidP="0081751F">
      <w:pPr>
        <w:spacing w:before="100" w:beforeAutospacing="1"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настоящее время среди учителей школы:</w:t>
      </w:r>
    </w:p>
    <w:p w:rsidR="0081751F" w:rsidRPr="0081751F" w:rsidRDefault="0081751F" w:rsidP="0081751F">
      <w:pPr>
        <w:pStyle w:val="a6"/>
        <w:spacing w:after="0" w:line="360" w:lineRule="auto"/>
        <w:ind w:left="69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3 - Заслуженный учитель РСО-Алания</w:t>
      </w:r>
      <w:proofErr w:type="gramStart"/>
      <w:r w:rsidRPr="008175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:</w:t>
      </w:r>
      <w:proofErr w:type="gramEnd"/>
      <w:r w:rsidRPr="008175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Pr="0081751F">
        <w:rPr>
          <w:rFonts w:ascii="Times New Roman" w:hAnsi="Times New Roman" w:cs="Times New Roman"/>
          <w:color w:val="000000" w:themeColor="text1"/>
          <w:sz w:val="24"/>
        </w:rPr>
        <w:t>Купеева А.С.</w:t>
      </w:r>
      <w:r w:rsidRPr="008175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</w:t>
      </w:r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Качмазова Л.Б.              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Чельдиева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Т.Н.</w:t>
      </w:r>
      <w:r w:rsidRPr="008175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81751F" w:rsidRPr="0081751F" w:rsidRDefault="0081751F" w:rsidP="0081751F">
      <w:pPr>
        <w:pStyle w:val="a6"/>
        <w:spacing w:after="0" w:line="360" w:lineRule="auto"/>
        <w:ind w:left="697"/>
        <w:rPr>
          <w:rFonts w:ascii="Times New Roman" w:hAnsi="Times New Roman" w:cs="Times New Roman"/>
          <w:color w:val="000000" w:themeColor="text1"/>
          <w:sz w:val="24"/>
        </w:rPr>
      </w:pPr>
      <w:r w:rsidRPr="0081751F">
        <w:rPr>
          <w:rFonts w:ascii="Times New Roman" w:eastAsia="Symbol" w:hAnsi="Times New Roman" w:cs="Times New Roman"/>
          <w:b/>
          <w:bCs/>
          <w:color w:val="000000" w:themeColor="text1"/>
          <w:sz w:val="24"/>
          <w:szCs w:val="24"/>
        </w:rPr>
        <w:t xml:space="preserve">7 </w:t>
      </w: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– Почетный работник общего образования РФ:                                                             </w:t>
      </w:r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КупееваА.С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.,          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Цаболова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Р.В.,        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Габеева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С.Х,                                                                                                                                        Качмазова Л.Б.,      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Сикоева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Л.М.,                                                                                                                                            Цагараева М.Ч.,                                                                                                                                        Калаева Б.И.                                                                                                                                                       </w:t>
      </w:r>
    </w:p>
    <w:p w:rsidR="0081751F" w:rsidRPr="0081751F" w:rsidRDefault="0081751F" w:rsidP="0081751F">
      <w:pPr>
        <w:pStyle w:val="a6"/>
        <w:spacing w:after="0" w:line="360" w:lineRule="auto"/>
        <w:ind w:left="69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 – Отличник народного образования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</w:rPr>
        <w:t>Тогузов</w:t>
      </w:r>
      <w:proofErr w:type="spellEnd"/>
      <w:r w:rsidRPr="0081751F">
        <w:rPr>
          <w:rFonts w:ascii="Times New Roman" w:hAnsi="Times New Roman" w:cs="Times New Roman"/>
          <w:color w:val="000000" w:themeColor="text1"/>
        </w:rPr>
        <w:t xml:space="preserve"> К.Т.</w:t>
      </w: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2 – Лауреаты </w:t>
      </w:r>
      <w:proofErr w:type="spellStart"/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Соросовской</w:t>
      </w:r>
      <w:proofErr w:type="spellEnd"/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премии:                                                                                                              </w:t>
      </w:r>
      <w:r w:rsidRPr="0081751F">
        <w:rPr>
          <w:rFonts w:ascii="Times New Roman" w:hAnsi="Times New Roman" w:cs="Times New Roman"/>
          <w:color w:val="000000" w:themeColor="text1"/>
        </w:rPr>
        <w:t>Калаева Б.И.                                                                                                                                                                                Цагараева М.Ч</w:t>
      </w: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1751F" w:rsidRPr="0081751F" w:rsidRDefault="0081751F" w:rsidP="0081751F">
      <w:pPr>
        <w:pStyle w:val="a6"/>
        <w:spacing w:after="0" w:line="360" w:lineRule="auto"/>
        <w:ind w:left="697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4 – Лауреаты Премии имени </w:t>
      </w:r>
      <w:proofErr w:type="spellStart"/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А.Колиева</w:t>
      </w:r>
      <w:proofErr w:type="spellEnd"/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  </w:t>
      </w:r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Габеева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С.Х              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Кайтова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Л.М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Цогоева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Т.Н                              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Сикоева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Л.М.</w:t>
      </w:r>
    </w:p>
    <w:p w:rsidR="0081751F" w:rsidRPr="0081751F" w:rsidRDefault="0081751F" w:rsidP="0081751F">
      <w:pPr>
        <w:pStyle w:val="3"/>
        <w:spacing w:after="0"/>
        <w:ind w:left="697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6–  Победители конкурса лучших учителей на получение президентского гранта.                                                 </w:t>
      </w:r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Цагараева М.Ч. – учитель биологии                                                                                                              Качмазова Л.Б.-учитель музыки                                         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Кайтова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Л.М. – учитель осетинского языка и литературы       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Габеева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С.Х. -  учитель осетинского языка и литературы                                                                       </w:t>
      </w: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Чельдиева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Т.Н. - учитель осетинского языка и литературы.</w:t>
      </w:r>
    </w:p>
    <w:p w:rsidR="0081751F" w:rsidRPr="0081751F" w:rsidRDefault="0081751F" w:rsidP="0081751F">
      <w:pPr>
        <w:spacing w:after="0" w:line="360" w:lineRule="auto"/>
        <w:ind w:left="69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</w:p>
    <w:p w:rsidR="0081751F" w:rsidRPr="0081751F" w:rsidRDefault="0081751F" w:rsidP="0081751F">
      <w:pPr>
        <w:spacing w:after="0" w:line="360" w:lineRule="auto"/>
        <w:ind w:left="69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Имеют квалификационные категории:</w:t>
      </w:r>
    </w:p>
    <w:p w:rsidR="0081751F" w:rsidRPr="0081751F" w:rsidRDefault="0081751F" w:rsidP="0081751F">
      <w:pPr>
        <w:pStyle w:val="a3"/>
        <w:numPr>
          <w:ilvl w:val="8"/>
          <w:numId w:val="5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hAnsi="Times New Roman" w:cs="Times New Roman"/>
          <w:b/>
          <w:color w:val="000000" w:themeColor="text1"/>
        </w:rPr>
        <w:t>высшая - 7</w:t>
      </w:r>
      <w:r w:rsidRPr="0081751F">
        <w:rPr>
          <w:rFonts w:ascii="Times New Roman" w:hAnsi="Times New Roman" w:cs="Times New Roman"/>
          <w:color w:val="000000" w:themeColor="text1"/>
        </w:rPr>
        <w:t xml:space="preserve">            </w:t>
      </w:r>
    </w:p>
    <w:p w:rsidR="0081751F" w:rsidRPr="0081751F" w:rsidRDefault="0081751F" w:rsidP="0081751F">
      <w:pPr>
        <w:pStyle w:val="a3"/>
        <w:numPr>
          <w:ilvl w:val="8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первая – 16</w:t>
      </w:r>
    </w:p>
    <w:p w:rsidR="0081751F" w:rsidRPr="0081751F" w:rsidRDefault="0081751F" w:rsidP="0081751F">
      <w:pPr>
        <w:pStyle w:val="a3"/>
        <w:numPr>
          <w:ilvl w:val="8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вторая  -   6</w:t>
      </w:r>
    </w:p>
    <w:p w:rsidR="0081751F" w:rsidRPr="0081751F" w:rsidRDefault="0081751F" w:rsidP="0081751F">
      <w:pPr>
        <w:pStyle w:val="a3"/>
        <w:numPr>
          <w:ilvl w:val="8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соответствие занимаемой должности - 6</w:t>
      </w:r>
    </w:p>
    <w:p w:rsidR="0081751F" w:rsidRPr="0081751F" w:rsidRDefault="0081751F" w:rsidP="0081751F">
      <w:pPr>
        <w:pStyle w:val="a3"/>
        <w:numPr>
          <w:ilvl w:val="8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без категорий - 5</w:t>
      </w:r>
    </w:p>
    <w:p w:rsidR="0081751F" w:rsidRPr="0081751F" w:rsidRDefault="0081751F" w:rsidP="0081751F">
      <w:pPr>
        <w:pStyle w:val="a3"/>
        <w:spacing w:after="0" w:line="360" w:lineRule="auto"/>
        <w:ind w:left="324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1751F" w:rsidRPr="0081751F" w:rsidRDefault="0081751F" w:rsidP="0081751F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817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 У</w:t>
      </w:r>
      <w:r w:rsidRPr="008175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чителей школы являются руководителями районных МО:</w:t>
      </w:r>
    </w:p>
    <w:p w:rsidR="0081751F" w:rsidRPr="0081751F" w:rsidRDefault="0081751F" w:rsidP="0081751F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81751F">
        <w:rPr>
          <w:rFonts w:ascii="Times New Roman" w:hAnsi="Times New Roman" w:cs="Times New Roman"/>
          <w:color w:val="000000" w:themeColor="text1"/>
          <w:sz w:val="24"/>
        </w:rPr>
        <w:t>Кайтова</w:t>
      </w:r>
      <w:proofErr w:type="spellEnd"/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 Л.М. – учитель осетинского языка и литературы                                                             </w:t>
      </w:r>
    </w:p>
    <w:p w:rsidR="0081751F" w:rsidRPr="0081751F" w:rsidRDefault="0081751F" w:rsidP="0081751F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1751F">
        <w:rPr>
          <w:rFonts w:ascii="Times New Roman" w:hAnsi="Times New Roman" w:cs="Times New Roman"/>
          <w:color w:val="000000" w:themeColor="text1"/>
          <w:sz w:val="24"/>
        </w:rPr>
        <w:t xml:space="preserve">Качмазова Л.Б.-учитель музыки                                                                                                               </w:t>
      </w:r>
    </w:p>
    <w:p w:rsidR="0081751F" w:rsidRPr="0081751F" w:rsidRDefault="0081751F" w:rsidP="0081751F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1751F">
        <w:rPr>
          <w:rFonts w:ascii="Times New Roman" w:hAnsi="Times New Roman" w:cs="Times New Roman"/>
          <w:color w:val="000000" w:themeColor="text1"/>
        </w:rPr>
        <w:t xml:space="preserve">Калаева Б.И.- учитель  физики                                                                                                                                 </w:t>
      </w:r>
    </w:p>
    <w:p w:rsidR="0081751F" w:rsidRPr="0081751F" w:rsidRDefault="0081751F" w:rsidP="0081751F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81751F">
        <w:rPr>
          <w:rFonts w:ascii="Times New Roman" w:hAnsi="Times New Roman" w:cs="Times New Roman"/>
          <w:color w:val="000000" w:themeColor="text1"/>
        </w:rPr>
        <w:t>Тогузов</w:t>
      </w:r>
      <w:proofErr w:type="spellEnd"/>
      <w:r w:rsidRPr="0081751F">
        <w:rPr>
          <w:rFonts w:ascii="Times New Roman" w:hAnsi="Times New Roman" w:cs="Times New Roman"/>
          <w:color w:val="000000" w:themeColor="text1"/>
        </w:rPr>
        <w:t xml:space="preserve"> К.Т.</w:t>
      </w:r>
      <w:r w:rsidRPr="00817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– </w:t>
      </w:r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учитель физкультуры                                                                                             </w:t>
      </w:r>
    </w:p>
    <w:p w:rsidR="0081751F" w:rsidRPr="0081751F" w:rsidRDefault="0081751F" w:rsidP="0081751F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Абоева</w:t>
      </w:r>
      <w:proofErr w:type="spellEnd"/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С. М. – учитель начальных классов                                                                          </w:t>
      </w:r>
    </w:p>
    <w:p w:rsidR="0081751F" w:rsidRPr="0081751F" w:rsidRDefault="0081751F" w:rsidP="0081751F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Хацаева</w:t>
      </w:r>
      <w:proofErr w:type="spellEnd"/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Людмила </w:t>
      </w:r>
      <w:proofErr w:type="spellStart"/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Хаджимуратовна</w:t>
      </w:r>
      <w:proofErr w:type="spellEnd"/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учитель географии  </w:t>
      </w:r>
    </w:p>
    <w:p w:rsidR="0081751F" w:rsidRPr="0081751F" w:rsidRDefault="0081751F" w:rsidP="0081751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17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</w:p>
    <w:p w:rsidR="0081751F" w:rsidRPr="0081751F" w:rsidRDefault="0081751F" w:rsidP="0081751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1751F" w:rsidRDefault="0081751F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78CC" w:rsidRPr="0081751F" w:rsidRDefault="000D78CC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1751F" w:rsidRPr="0081751F" w:rsidRDefault="0081751F" w:rsidP="0081751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320"/>
        <w:gridCol w:w="951"/>
        <w:gridCol w:w="952"/>
      </w:tblGrid>
      <w:tr w:rsidR="0081751F" w:rsidRPr="000D78CC" w:rsidTr="007D735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1751F" w:rsidRPr="000D78CC" w:rsidTr="007D735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 работники: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всего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81751F" w:rsidRPr="000D78CC" w:rsidTr="007D735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Вакансии (указать должности)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незак</w:t>
            </w:r>
            <w:proofErr w:type="spellEnd"/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1751F" w:rsidRPr="000D78CC" w:rsidTr="007D735C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1751F" w:rsidRPr="000D78CC" w:rsidTr="007D735C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1751F" w:rsidRPr="000D78CC" w:rsidTr="007D735C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должности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имеют категории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ОБЖ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81751F" w:rsidRPr="000D78CC" w:rsidTr="007D735C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52,5</w:t>
            </w:r>
          </w:p>
        </w:tc>
      </w:tr>
      <w:tr w:rsidR="0081751F" w:rsidRPr="000D78CC" w:rsidTr="007D735C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27,5</w:t>
            </w:r>
          </w:p>
        </w:tc>
      </w:tr>
      <w:tr w:rsidR="0081751F" w:rsidRPr="000D78CC" w:rsidTr="007D735C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7,5</w:t>
            </w:r>
          </w:p>
        </w:tc>
      </w:tr>
      <w:tr w:rsidR="0081751F" w:rsidRPr="000D78CC" w:rsidTr="007D735C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F" w:rsidRPr="000D78CC" w:rsidRDefault="0081751F" w:rsidP="0081751F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</w:tr>
    </w:tbl>
    <w:p w:rsidR="000D78CC" w:rsidRDefault="000D78CC" w:rsidP="00A32A8B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0D78CC" w:rsidRDefault="000D78CC" w:rsidP="0081751F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D41065" w:rsidRPr="0081751F" w:rsidRDefault="00A32A8B" w:rsidP="0081751F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Приложение№3</w:t>
      </w:r>
    </w:p>
    <w:p w:rsidR="00D41065" w:rsidRPr="0081751F" w:rsidRDefault="00D41065" w:rsidP="0081751F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D41065" w:rsidRPr="0081751F" w:rsidRDefault="00D41065" w:rsidP="0081751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7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Результаты освоения образовательной программы</w:t>
      </w:r>
    </w:p>
    <w:p w:rsidR="00D41065" w:rsidRPr="0081751F" w:rsidRDefault="00D41065" w:rsidP="008175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81751F">
        <w:rPr>
          <w:rFonts w:ascii="Times New Roman" w:hAnsi="Times New Roman" w:cs="Times New Roman"/>
          <w:b/>
          <w:color w:val="000000" w:themeColor="text1"/>
          <w:szCs w:val="26"/>
        </w:rPr>
        <w:t xml:space="preserve">Итоги  освоения основной образовательной </w:t>
      </w:r>
      <w:r w:rsidR="00B442E7" w:rsidRPr="0081751F">
        <w:rPr>
          <w:rFonts w:ascii="Times New Roman" w:hAnsi="Times New Roman" w:cs="Times New Roman"/>
          <w:b/>
          <w:color w:val="000000" w:themeColor="text1"/>
          <w:szCs w:val="26"/>
        </w:rPr>
        <w:t>программы в 1-11 классах за  2013-2014</w:t>
      </w:r>
      <w:r w:rsidRPr="0081751F">
        <w:rPr>
          <w:rFonts w:ascii="Times New Roman" w:hAnsi="Times New Roman" w:cs="Times New Roman"/>
          <w:b/>
          <w:color w:val="000000" w:themeColor="text1"/>
          <w:szCs w:val="26"/>
        </w:rPr>
        <w:t xml:space="preserve"> уч. год</w:t>
      </w: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32"/>
        </w:rPr>
      </w:pPr>
      <w:r w:rsidRPr="0081751F">
        <w:rPr>
          <w:rFonts w:ascii="Times New Roman" w:hAnsi="Times New Roman" w:cs="Times New Roman"/>
          <w:b/>
          <w:color w:val="000000" w:themeColor="text1"/>
          <w:szCs w:val="32"/>
        </w:rPr>
        <w:t xml:space="preserve">                               </w:t>
      </w:r>
    </w:p>
    <w:p w:rsidR="00B442E7" w:rsidRPr="0081751F" w:rsidRDefault="00B442E7" w:rsidP="0081751F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1751F">
        <w:rPr>
          <w:rFonts w:ascii="Times New Roman" w:hAnsi="Times New Roman" w:cs="Times New Roman"/>
          <w:b/>
          <w:bCs/>
          <w:color w:val="000000" w:themeColor="text1"/>
        </w:rPr>
        <w:t>Сводная таблица результатов итоговой аттестации учащихся 1-я ступень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3"/>
        <w:gridCol w:w="3167"/>
        <w:gridCol w:w="1538"/>
        <w:gridCol w:w="471"/>
        <w:gridCol w:w="1252"/>
      </w:tblGrid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Количество </w:t>
            </w:r>
          </w:p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учащихся 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Успеваемость</w:t>
            </w:r>
            <w:proofErr w:type="gramStart"/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(%) </w:t>
            </w:r>
            <w:proofErr w:type="gramEnd"/>
          </w:p>
        </w:tc>
        <w:tc>
          <w:tcPr>
            <w:tcW w:w="2055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Качество </w:t>
            </w:r>
          </w:p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обученности</w:t>
            </w:r>
            <w:proofErr w:type="spellEnd"/>
            <w:proofErr w:type="gramStart"/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(%) </w:t>
            </w:r>
            <w:proofErr w:type="gramEnd"/>
          </w:p>
        </w:tc>
        <w:tc>
          <w:tcPr>
            <w:tcW w:w="1266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СОУ(%)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2013-2014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55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266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2012-2013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55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266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2011-2012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55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266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81751F" w:rsidRPr="0081751F" w:rsidTr="007914FB">
        <w:trPr>
          <w:trHeight w:val="557"/>
        </w:trPr>
        <w:tc>
          <w:tcPr>
            <w:tcW w:w="8190" w:type="dxa"/>
            <w:gridSpan w:val="3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Сводная таблица результатов итоговой аттестации учащихся 2-я ступень</w:t>
            </w:r>
          </w:p>
        </w:tc>
        <w:tc>
          <w:tcPr>
            <w:tcW w:w="1772" w:type="dxa"/>
            <w:gridSpan w:val="2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2E7" w:rsidRPr="0081751F" w:rsidRDefault="00B442E7" w:rsidP="00817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2E7" w:rsidRPr="0081751F" w:rsidRDefault="00B442E7" w:rsidP="00817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2013-2014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9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72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2012-2013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9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72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2011-2012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9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72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81751F" w:rsidRPr="0081751F" w:rsidTr="007914FB">
        <w:tc>
          <w:tcPr>
            <w:tcW w:w="9962" w:type="dxa"/>
            <w:gridSpan w:val="5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Сводная таблица результатов итоговой аттестации учащихся 3-я ступень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2013-2014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5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776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81751F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2012-2013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5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776" w:type="dxa"/>
            <w:gridSpan w:val="2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0D78CC" w:rsidRPr="0081751F" w:rsidTr="007914FB">
        <w:tc>
          <w:tcPr>
            <w:tcW w:w="3320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2011-2012</w:t>
            </w:r>
          </w:p>
        </w:tc>
        <w:tc>
          <w:tcPr>
            <w:tcW w:w="3321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45" w:type="dxa"/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B442E7" w:rsidRPr="0081751F" w:rsidRDefault="00B442E7" w:rsidP="0081751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751F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</w:tbl>
    <w:p w:rsidR="00B442E7" w:rsidRPr="0081751F" w:rsidRDefault="00B442E7" w:rsidP="0081751F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</w:pPr>
    </w:p>
    <w:p w:rsidR="00B442E7" w:rsidRPr="0081751F" w:rsidRDefault="00B442E7" w:rsidP="0081751F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</w:pPr>
    </w:p>
    <w:p w:rsidR="00B442E7" w:rsidRPr="0081751F" w:rsidRDefault="00B442E7" w:rsidP="0081751F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</w:pPr>
      <w:r w:rsidRPr="0081751F"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  <w:t xml:space="preserve">Средний тестовый балл, полученный выпускниками на экзамене в форме ЕГЭ </w:t>
      </w:r>
    </w:p>
    <w:p w:rsidR="00B442E7" w:rsidRPr="0081751F" w:rsidRDefault="00B442E7" w:rsidP="0081751F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</w:pPr>
    </w:p>
    <w:p w:rsidR="00B442E7" w:rsidRPr="0081751F" w:rsidRDefault="00B442E7" w:rsidP="0081751F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</w:pPr>
      <w:r w:rsidRPr="0081751F"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  <w:t xml:space="preserve">по каждому предмету  2013-2014 </w:t>
      </w:r>
      <w:proofErr w:type="spellStart"/>
      <w:r w:rsidRPr="0081751F"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  <w:t>уч</w:t>
      </w:r>
      <w:proofErr w:type="gramStart"/>
      <w:r w:rsidRPr="0081751F"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  <w:t>.г</w:t>
      </w:r>
      <w:proofErr w:type="gramEnd"/>
      <w:r w:rsidRPr="0081751F">
        <w:rPr>
          <w:rFonts w:ascii="Times New Roman" w:hAnsi="Times New Roman" w:cs="Times New Roman"/>
          <w:b/>
          <w:bCs/>
          <w:i/>
          <w:color w:val="000000" w:themeColor="text1"/>
          <w:kern w:val="24"/>
          <w:szCs w:val="24"/>
        </w:rPr>
        <w:t>оду</w:t>
      </w:r>
      <w:proofErr w:type="spellEnd"/>
    </w:p>
    <w:p w:rsidR="00B442E7" w:rsidRPr="0081751F" w:rsidRDefault="00B442E7" w:rsidP="0081751F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</w:p>
    <w:tbl>
      <w:tblPr>
        <w:tblW w:w="9664" w:type="dxa"/>
        <w:tblInd w:w="-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8"/>
        <w:gridCol w:w="1342"/>
        <w:gridCol w:w="1843"/>
        <w:gridCol w:w="1417"/>
        <w:gridCol w:w="1417"/>
        <w:gridCol w:w="1417"/>
      </w:tblGrid>
      <w:tr w:rsidR="000D78CC" w:rsidRPr="0081751F" w:rsidTr="000D78CC">
        <w:trPr>
          <w:cantSplit/>
          <w:trHeight w:val="1134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Предмет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  <w:lang w:val="en-US"/>
              </w:rPr>
              <w:t>РФ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Республика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Район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Базовая школа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Филиал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Русский язык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63,4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62,7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48,22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43,85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Математика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48,7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57,1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23,3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22,2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53,5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56,6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51,8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28,14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27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Химия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67,8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72,2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75,5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31,75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31,75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Англ</w:t>
            </w:r>
            <w:proofErr w:type="gramStart"/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.я</w:t>
            </w:r>
            <w:proofErr w:type="gramEnd"/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72,4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71,1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67,2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40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64,3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61,2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37,75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География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57,2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56,4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66,4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28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Информатика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63,1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58,6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63,1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нет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История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54,8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59,5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58,9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26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Обществознание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59,5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60,5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60,4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36</w:t>
            </w:r>
          </w:p>
        </w:tc>
      </w:tr>
      <w:tr w:rsidR="000D78CC" w:rsidRPr="0081751F" w:rsidTr="000D78CC">
        <w:trPr>
          <w:trHeight w:val="50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Литература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58,4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60,4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78CC" w:rsidRPr="0081751F" w:rsidRDefault="000D78CC" w:rsidP="00817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61,2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D78CC" w:rsidRPr="0081751F" w:rsidRDefault="000D78CC" w:rsidP="007D73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</w:tr>
    </w:tbl>
    <w:p w:rsidR="00B442E7" w:rsidRPr="0081751F" w:rsidRDefault="00B442E7" w:rsidP="0081751F">
      <w:pPr>
        <w:pStyle w:val="a5"/>
        <w:spacing w:after="0" w:afterAutospacing="0" w:line="276" w:lineRule="auto"/>
        <w:ind w:left="360"/>
        <w:jc w:val="center"/>
        <w:rPr>
          <w:b/>
          <w:i/>
          <w:color w:val="000000" w:themeColor="text1"/>
          <w:sz w:val="22"/>
        </w:rPr>
      </w:pPr>
      <w:r w:rsidRPr="0081751F">
        <w:rPr>
          <w:b/>
          <w:bCs/>
          <w:i/>
          <w:color w:val="000000" w:themeColor="text1"/>
        </w:rPr>
        <w:t>Средний тестовый балл, полученный выпускниками на экзамене</w:t>
      </w:r>
    </w:p>
    <w:p w:rsidR="00B442E7" w:rsidRPr="0081751F" w:rsidRDefault="00B442E7" w:rsidP="0081751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751F">
        <w:rPr>
          <w:rFonts w:ascii="Times New Roman" w:hAnsi="Times New Roman" w:cs="Times New Roman"/>
          <w:b/>
          <w:bCs/>
          <w:i/>
          <w:color w:val="000000" w:themeColor="text1"/>
        </w:rPr>
        <w:t>в форме ОГЭ по каждому предмету  в 2013-2014 уч. году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40"/>
        <w:gridCol w:w="2272"/>
        <w:gridCol w:w="2580"/>
        <w:gridCol w:w="1925"/>
        <w:gridCol w:w="1149"/>
        <w:gridCol w:w="1665"/>
      </w:tblGrid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выпускников сдающий экзамен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Средний тестовый балл, полученный выпускниками на экзамене 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Средняя оценка</w:t>
            </w:r>
          </w:p>
        </w:tc>
        <w:tc>
          <w:tcPr>
            <w:tcW w:w="1665" w:type="dxa"/>
          </w:tcPr>
          <w:p w:rsidR="00B442E7" w:rsidRPr="0081751F" w:rsidRDefault="000D78CC" w:rsidP="000D78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 филиалом</w:t>
            </w: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64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3,4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30,3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55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42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50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48,77</w:t>
            </w: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1751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81751F" w:rsidRPr="0081751F" w:rsidTr="000D78CC">
        <w:tc>
          <w:tcPr>
            <w:tcW w:w="440" w:type="dxa"/>
          </w:tcPr>
          <w:p w:rsidR="00B442E7" w:rsidRPr="0081751F" w:rsidRDefault="00B442E7" w:rsidP="0081751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2" w:type="dxa"/>
          </w:tcPr>
          <w:p w:rsidR="00B442E7" w:rsidRPr="0081751F" w:rsidRDefault="00B442E7" w:rsidP="008175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5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80" w:type="dxa"/>
          </w:tcPr>
          <w:p w:rsidR="00B442E7" w:rsidRPr="0081751F" w:rsidRDefault="00B442E7" w:rsidP="008175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149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65" w:type="dxa"/>
          </w:tcPr>
          <w:p w:rsidR="00B442E7" w:rsidRPr="0081751F" w:rsidRDefault="00B442E7" w:rsidP="0081751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B442E7" w:rsidRPr="0081751F" w:rsidRDefault="00B442E7" w:rsidP="0081751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0D78CC" w:rsidRDefault="000D78CC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Default="00A32A8B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Default="00A32A8B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Default="00A32A8B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Default="00A32A8B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Default="00A32A8B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Default="00A32A8B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A32A8B" w:rsidRPr="00A32A8B" w:rsidRDefault="00A32A8B" w:rsidP="00A32A8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2A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Приложение№4</w:t>
      </w:r>
    </w:p>
    <w:p w:rsidR="000D78CC" w:rsidRDefault="000D78CC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0D78CC" w:rsidRPr="0081751F" w:rsidRDefault="000D78CC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0D78CC" w:rsidRPr="000D78CC" w:rsidRDefault="000D78CC" w:rsidP="000D78C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D78C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Результаты участия во всероссийских,  республиканских и районных конкурсах и соревнованиях МКОУ СОШ №5 г. Алагира</w:t>
      </w:r>
    </w:p>
    <w:p w:rsidR="000D78CC" w:rsidRPr="000D78CC" w:rsidRDefault="000D78CC" w:rsidP="000D78CC">
      <w:pPr>
        <w:tabs>
          <w:tab w:val="left" w:pos="1260"/>
        </w:tabs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D78C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 2013-14уч</w:t>
      </w:r>
      <w:proofErr w:type="gramStart"/>
      <w:r w:rsidRPr="000D78C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.г</w:t>
      </w:r>
      <w:proofErr w:type="gramEnd"/>
      <w:r w:rsidRPr="000D78C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оду</w:t>
      </w:r>
    </w:p>
    <w:p w:rsidR="000D78CC" w:rsidRPr="000D78CC" w:rsidRDefault="000D78CC" w:rsidP="000D78CC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-51"/>
        <w:tblW w:w="9747" w:type="dxa"/>
        <w:tblLayout w:type="fixed"/>
        <w:tblLook w:val="04A0" w:firstRow="1" w:lastRow="0" w:firstColumn="1" w:lastColumn="0" w:noHBand="0" w:noVBand="1"/>
      </w:tblPr>
      <w:tblGrid>
        <w:gridCol w:w="574"/>
        <w:gridCol w:w="5208"/>
        <w:gridCol w:w="1952"/>
        <w:gridCol w:w="34"/>
        <w:gridCol w:w="1979"/>
      </w:tblGrid>
      <w:tr w:rsidR="000D78CC" w:rsidRPr="000D78CC" w:rsidTr="000D7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Конкурсы и соревнования</w:t>
            </w:r>
          </w:p>
        </w:tc>
        <w:tc>
          <w:tcPr>
            <w:tcW w:w="1952" w:type="dxa"/>
            <w:hideMark/>
          </w:tcPr>
          <w:p w:rsidR="000D78CC" w:rsidRPr="000D78CC" w:rsidRDefault="000D78CC" w:rsidP="000D7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13" w:type="dxa"/>
            <w:gridSpan w:val="2"/>
            <w:hideMark/>
          </w:tcPr>
          <w:p w:rsidR="000D78CC" w:rsidRPr="000D78CC" w:rsidRDefault="000D78CC" w:rsidP="000D7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4" w:type="dxa"/>
            <w:gridSpan w:val="3"/>
            <w:hideMark/>
          </w:tcPr>
          <w:p w:rsidR="000D78CC" w:rsidRPr="000D78CC" w:rsidRDefault="000D78CC" w:rsidP="000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Всероссийские конкурсы</w:t>
            </w:r>
          </w:p>
        </w:tc>
        <w:tc>
          <w:tcPr>
            <w:tcW w:w="2013" w:type="dxa"/>
            <w:gridSpan w:val="2"/>
          </w:tcPr>
          <w:p w:rsidR="000D78CC" w:rsidRPr="000D78CC" w:rsidRDefault="000D78CC" w:rsidP="000D7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«Интерактивная продлёнка» Единой образовательной сети Дневник.ру</w:t>
            </w:r>
          </w:p>
        </w:tc>
        <w:tc>
          <w:tcPr>
            <w:tcW w:w="1952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Икаев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11 класс</w:t>
            </w:r>
          </w:p>
        </w:tc>
        <w:tc>
          <w:tcPr>
            <w:tcW w:w="2013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 w:rsidRPr="000D78CC">
              <w:rPr>
                <w:rFonts w:ascii="Times New Roman" w:hAnsi="Times New Roman" w:cs="Times New Roman"/>
                <w:szCs w:val="24"/>
              </w:rPr>
              <w:t>ЗВЕЗДА УДАЧИ» «Лучшее авторское  музыкальное произведение»</w:t>
            </w:r>
          </w:p>
        </w:tc>
        <w:tc>
          <w:tcPr>
            <w:tcW w:w="1952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Икаев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11 класс</w:t>
            </w:r>
          </w:p>
        </w:tc>
        <w:tc>
          <w:tcPr>
            <w:tcW w:w="2013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 «Кенгуру»</w:t>
            </w:r>
          </w:p>
        </w:tc>
        <w:tc>
          <w:tcPr>
            <w:tcW w:w="1952" w:type="dxa"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Русский медвежонок - 2013</w:t>
            </w:r>
          </w:p>
        </w:tc>
        <w:tc>
          <w:tcPr>
            <w:tcW w:w="1952" w:type="dxa"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молодёжи г. Бийск Алтайский край</w:t>
            </w:r>
          </w:p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1952" w:type="dxa"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Всероссийская  предметная олимпиада «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- 2013» ИРШО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алининград</w:t>
            </w:r>
            <w:proofErr w:type="spellEnd"/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2" w:type="dxa"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41 участников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38 участников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42 участников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53 участников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58 участников</w:t>
            </w:r>
          </w:p>
        </w:tc>
        <w:tc>
          <w:tcPr>
            <w:tcW w:w="2013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2 победителя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Кантеев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Мсоева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14 лауреатов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Нулевой километр – начало пути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6  участников</w:t>
            </w:r>
          </w:p>
        </w:tc>
        <w:tc>
          <w:tcPr>
            <w:tcW w:w="2013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2 призёра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соревнования по уличному баскетболу "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Оранжевый мяч - сезон 2013-14гг."</w:t>
            </w:r>
          </w:p>
        </w:tc>
        <w:tc>
          <w:tcPr>
            <w:tcW w:w="1952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2013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5"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CC" w:rsidRPr="000D78CC" w:rsidRDefault="000D78CC" w:rsidP="000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Республиканские конкурсы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молодых исследователей «</w:t>
            </w:r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Ступень в науку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2  участника 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  участник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proofErr w:type="gram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Ирон</w:t>
            </w:r>
            <w:proofErr w:type="spellEnd"/>
            <w:proofErr w:type="gramEnd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аив</w:t>
            </w:r>
            <w:proofErr w:type="spellEnd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дзырд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» - конкурс чтецов</w:t>
            </w:r>
          </w:p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Гогаева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Мальвина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среди школьников «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И помнит мир спасённый»</w:t>
            </w:r>
          </w:p>
        </w:tc>
        <w:tc>
          <w:tcPr>
            <w:tcW w:w="1986" w:type="dxa"/>
            <w:gridSpan w:val="2"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2  участника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Гран – при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Гогаева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Мальвина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хоровых коллективов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инспекторов дорожного движения «</w:t>
            </w:r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Безопасное колесо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Республиканская  игра Брейн - ринг по теме "</w:t>
            </w:r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Выборы - твой день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"  в г. Владикавказ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 </w:t>
            </w:r>
            <w:r w:rsidRPr="000D78C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 спортивных соревнований  школьников «</w:t>
            </w:r>
            <w:r w:rsidRPr="000D78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Президентские состязания»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2 место в </w:t>
            </w:r>
            <w:r w:rsidRPr="000D78CC">
              <w:rPr>
                <w:rFonts w:ascii="Times New Roman" w:hAnsi="Times New Roman" w:cs="Times New Roman"/>
                <w:szCs w:val="24"/>
              </w:rPr>
              <w:t>СПОРТИВНОМ МНОГОБОРЬЕ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Республиканский краеведческий конкурс детского рисунка и фотографии «Мир вокруг нас»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спортивному ориентированию  </w:t>
            </w:r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«Движение по азимуту», </w:t>
            </w:r>
            <w:proofErr w:type="gramStart"/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посвященных</w:t>
            </w:r>
            <w:proofErr w:type="gramEnd"/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памяти Т.Г. </w:t>
            </w:r>
            <w:proofErr w:type="spellStart"/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Бурнацева</w:t>
            </w:r>
            <w:proofErr w:type="spellEnd"/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турнир по интеллектуальной игра Брейн – ринг, </w:t>
            </w:r>
            <w:proofErr w:type="gram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20 –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5"/>
            <w:hideMark/>
          </w:tcPr>
          <w:p w:rsidR="000D78CC" w:rsidRPr="000D78CC" w:rsidRDefault="000D78CC" w:rsidP="000D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Районные конкурсы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научно-исследовательский конкурс «</w:t>
            </w:r>
            <w:proofErr w:type="spell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Зонады</w:t>
            </w:r>
            <w:proofErr w:type="spellEnd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фидан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место-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8 участников</w:t>
            </w:r>
          </w:p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2 место -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4 участника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Конкурс рисунков «Страна Безопасности»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ёё</w:t>
            </w:r>
            <w:proofErr w:type="spellEnd"/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классика»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чтецов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2 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Ирон</w:t>
            </w:r>
            <w:proofErr w:type="spellEnd"/>
            <w:proofErr w:type="gramEnd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аив</w:t>
            </w:r>
            <w:proofErr w:type="spellEnd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дзырд</w:t>
            </w:r>
            <w:proofErr w:type="spellEnd"/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»- 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– ринг " </w:t>
            </w:r>
            <w:r w:rsidRPr="000D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права - мои обязанности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КВН « Мы такие разные, юмора заразные»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 - Алания»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исполнителей патриотической песни 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« С чего начинается Родина?»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15 участников</w:t>
            </w:r>
          </w:p>
        </w:tc>
        <w:tc>
          <w:tcPr>
            <w:tcW w:w="1979" w:type="dxa"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инсценированной сказки «</w:t>
            </w:r>
            <w:proofErr w:type="spellStart"/>
            <w:proofErr w:type="gramStart"/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Ирон</w:t>
            </w:r>
            <w:proofErr w:type="spellEnd"/>
            <w:proofErr w:type="gramEnd"/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аргъау</w:t>
            </w:r>
            <w:proofErr w:type="spellEnd"/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Творческий экологический конкурс «Искусственные ели сохраняют живые»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44 участника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инсценированной сказки «Басни Крылова»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D78CC" w:rsidRPr="000D78CC" w:rsidTr="000D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школьников «</w:t>
            </w: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И помнит мир спасённый»</w:t>
            </w:r>
          </w:p>
        </w:tc>
        <w:tc>
          <w:tcPr>
            <w:tcW w:w="1986" w:type="dxa"/>
            <w:gridSpan w:val="2"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>4  участника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0D78CC" w:rsidRPr="000D78CC" w:rsidRDefault="000D78CC" w:rsidP="000D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0D78CC" w:rsidRPr="000D78CC" w:rsidTr="000D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:rsidR="000D78CC" w:rsidRPr="000D78CC" w:rsidRDefault="000D78CC" w:rsidP="000D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конкурс по пионерболу</w:t>
            </w:r>
          </w:p>
        </w:tc>
        <w:tc>
          <w:tcPr>
            <w:tcW w:w="1986" w:type="dxa"/>
            <w:gridSpan w:val="2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sz w:val="24"/>
                <w:szCs w:val="24"/>
              </w:rPr>
              <w:t xml:space="preserve"> 8  участников</w:t>
            </w:r>
          </w:p>
        </w:tc>
        <w:tc>
          <w:tcPr>
            <w:tcW w:w="1979" w:type="dxa"/>
            <w:hideMark/>
          </w:tcPr>
          <w:p w:rsidR="000D78CC" w:rsidRPr="000D78CC" w:rsidRDefault="000D78CC" w:rsidP="000D7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C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0D78CC" w:rsidRPr="000D78CC" w:rsidRDefault="000D78CC" w:rsidP="000D78CC">
      <w:pPr>
        <w:tabs>
          <w:tab w:val="left" w:pos="1260"/>
        </w:tabs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bookmarkStart w:id="0" w:name="_GoBack"/>
      <w:bookmarkEnd w:id="0"/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8CC" w:rsidRPr="000D78CC" w:rsidRDefault="000D78CC" w:rsidP="000D78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B442E7" w:rsidRPr="0081751F" w:rsidRDefault="00B442E7" w:rsidP="008175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:rsidR="00770E9A" w:rsidRPr="0081751F" w:rsidRDefault="00770E9A" w:rsidP="0081751F">
      <w:pPr>
        <w:spacing w:after="0" w:line="360" w:lineRule="auto"/>
        <w:ind w:firstLine="720"/>
        <w:jc w:val="right"/>
        <w:rPr>
          <w:rFonts w:ascii="Times New Roman" w:hAnsi="Times New Roman" w:cs="Times New Roman"/>
          <w:bCs/>
          <w:i/>
          <w:color w:val="000000" w:themeColor="text1"/>
          <w:sz w:val="28"/>
        </w:rPr>
      </w:pPr>
    </w:p>
    <w:p w:rsidR="00770E9A" w:rsidRPr="0081751F" w:rsidRDefault="00770E9A" w:rsidP="0081751F">
      <w:pPr>
        <w:spacing w:after="0" w:line="360" w:lineRule="auto"/>
        <w:ind w:firstLine="720"/>
        <w:jc w:val="right"/>
        <w:rPr>
          <w:rFonts w:ascii="Times New Roman" w:hAnsi="Times New Roman" w:cs="Times New Roman"/>
          <w:bCs/>
          <w:i/>
          <w:color w:val="000000" w:themeColor="text1"/>
          <w:sz w:val="28"/>
        </w:rPr>
      </w:pPr>
    </w:p>
    <w:sectPr w:rsidR="00770E9A" w:rsidRPr="0081751F" w:rsidSect="000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B72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F28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3E541E"/>
    <w:multiLevelType w:val="hybridMultilevel"/>
    <w:tmpl w:val="1B34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81316"/>
    <w:multiLevelType w:val="hybridMultilevel"/>
    <w:tmpl w:val="06322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EB3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413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15A6B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B6"/>
    <w:rsid w:val="000D78CC"/>
    <w:rsid w:val="004C27D4"/>
    <w:rsid w:val="004E0828"/>
    <w:rsid w:val="00770E9A"/>
    <w:rsid w:val="0081751F"/>
    <w:rsid w:val="00A32A8B"/>
    <w:rsid w:val="00B442E7"/>
    <w:rsid w:val="00C26CB6"/>
    <w:rsid w:val="00CF08D3"/>
    <w:rsid w:val="00D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65"/>
    <w:pPr>
      <w:ind w:left="720"/>
      <w:contextualSpacing/>
    </w:pPr>
  </w:style>
  <w:style w:type="table" w:styleId="a4">
    <w:name w:val="Table Grid"/>
    <w:basedOn w:val="a1"/>
    <w:uiPriority w:val="59"/>
    <w:rsid w:val="00D4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nhideWhenUsed/>
    <w:rsid w:val="00D4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41065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41065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1065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1065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B442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-51">
    <w:name w:val="Светлая сетка - Акцент 51"/>
    <w:basedOn w:val="a1"/>
    <w:uiPriority w:val="62"/>
    <w:rsid w:val="000D78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65"/>
    <w:pPr>
      <w:ind w:left="720"/>
      <w:contextualSpacing/>
    </w:pPr>
  </w:style>
  <w:style w:type="table" w:styleId="a4">
    <w:name w:val="Table Grid"/>
    <w:basedOn w:val="a1"/>
    <w:uiPriority w:val="59"/>
    <w:rsid w:val="00D4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nhideWhenUsed/>
    <w:rsid w:val="00D4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41065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41065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1065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1065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B442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-51">
    <w:name w:val="Светлая сетка - Акцент 51"/>
    <w:basedOn w:val="a1"/>
    <w:uiPriority w:val="62"/>
    <w:rsid w:val="000D78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F9A3-FDFF-4A68-A596-26716ECB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Аза Савлоховна</cp:lastModifiedBy>
  <cp:revision>7</cp:revision>
  <dcterms:created xsi:type="dcterms:W3CDTF">2014-07-11T06:12:00Z</dcterms:created>
  <dcterms:modified xsi:type="dcterms:W3CDTF">2014-09-11T10:30:00Z</dcterms:modified>
</cp:coreProperties>
</file>