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34" w:rsidRPr="002F15A1" w:rsidRDefault="00707534" w:rsidP="00707534">
      <w:pPr>
        <w:jc w:val="center"/>
        <w:rPr>
          <w:b/>
          <w:sz w:val="24"/>
          <w:szCs w:val="24"/>
        </w:rPr>
      </w:pPr>
      <w:r w:rsidRPr="002F15A1">
        <w:rPr>
          <w:b/>
          <w:sz w:val="24"/>
          <w:szCs w:val="24"/>
        </w:rPr>
        <w:t xml:space="preserve">Справка </w:t>
      </w:r>
    </w:p>
    <w:p w:rsidR="00A67F6B" w:rsidRPr="002F15A1" w:rsidRDefault="00707534" w:rsidP="00707534">
      <w:pPr>
        <w:jc w:val="center"/>
        <w:rPr>
          <w:b/>
          <w:sz w:val="24"/>
          <w:szCs w:val="24"/>
        </w:rPr>
      </w:pPr>
      <w:r w:rsidRPr="002F15A1">
        <w:rPr>
          <w:b/>
          <w:sz w:val="24"/>
          <w:szCs w:val="24"/>
        </w:rPr>
        <w:t xml:space="preserve">по итогам государственной (итоговой) аттестации выпускников 9-х классов </w:t>
      </w:r>
    </w:p>
    <w:p w:rsidR="00707534" w:rsidRPr="002F15A1" w:rsidRDefault="00707534" w:rsidP="00707534">
      <w:pPr>
        <w:jc w:val="center"/>
        <w:rPr>
          <w:b/>
          <w:sz w:val="24"/>
          <w:szCs w:val="24"/>
        </w:rPr>
      </w:pPr>
      <w:r w:rsidRPr="002F15A1">
        <w:rPr>
          <w:b/>
          <w:sz w:val="24"/>
          <w:szCs w:val="24"/>
        </w:rPr>
        <w:t>МКОУ СОШ № 5 г. Алагира в 2014/2015 учебном году.</w:t>
      </w:r>
    </w:p>
    <w:p w:rsidR="00707534" w:rsidRPr="002F15A1" w:rsidRDefault="00707534" w:rsidP="00BF3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sz w:val="24"/>
          <w:szCs w:val="24"/>
        </w:rPr>
        <w:t xml:space="preserve">        Согласно Плану мероприятий школы по подготовке и проведению государственной (итоговой) аттестации выпускников 9-х кла</w:t>
      </w:r>
      <w:r w:rsidR="00A67F6B" w:rsidRPr="002F15A1">
        <w:rPr>
          <w:rFonts w:ascii="Times New Roman" w:hAnsi="Times New Roman" w:cs="Times New Roman"/>
          <w:sz w:val="24"/>
          <w:szCs w:val="24"/>
        </w:rPr>
        <w:t>ссов  в период с октября</w:t>
      </w:r>
      <w:r w:rsidRPr="002F15A1">
        <w:rPr>
          <w:rFonts w:ascii="Times New Roman" w:hAnsi="Times New Roman" w:cs="Times New Roman"/>
          <w:sz w:val="24"/>
          <w:szCs w:val="24"/>
        </w:rPr>
        <w:t xml:space="preserve"> по май 2015 года  была проведена работа по следующим направлениям:</w:t>
      </w:r>
    </w:p>
    <w:p w:rsidR="00707534" w:rsidRPr="002F15A1" w:rsidRDefault="00707534" w:rsidP="004B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sz w:val="24"/>
          <w:szCs w:val="24"/>
        </w:rPr>
        <w:t>- сбор информации и подготовка базы данных на выпускников 9-х классов;</w:t>
      </w:r>
    </w:p>
    <w:p w:rsidR="00707534" w:rsidRPr="002F15A1" w:rsidRDefault="00707534" w:rsidP="004B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sz w:val="24"/>
          <w:szCs w:val="24"/>
        </w:rPr>
        <w:t>- информационно-разъяснительная работа среди участников образовательного процесса по вопросам ГИА;</w:t>
      </w:r>
    </w:p>
    <w:p w:rsidR="00A67F6B" w:rsidRPr="002F15A1" w:rsidRDefault="00A67F6B" w:rsidP="004B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sz w:val="24"/>
          <w:szCs w:val="24"/>
        </w:rPr>
        <w:t xml:space="preserve">-  дополнительные занятия по подготовке к ГИА </w:t>
      </w:r>
    </w:p>
    <w:p w:rsidR="00A67F6B" w:rsidRPr="002F15A1" w:rsidRDefault="00A67F6B" w:rsidP="004B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sz w:val="24"/>
          <w:szCs w:val="24"/>
        </w:rPr>
        <w:t xml:space="preserve"> - организована работа по подготовке к ГИА  с группой «риска»</w:t>
      </w:r>
    </w:p>
    <w:p w:rsidR="00707534" w:rsidRPr="002F15A1" w:rsidRDefault="00707534" w:rsidP="004B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sz w:val="24"/>
          <w:szCs w:val="24"/>
        </w:rPr>
        <w:t>- проведение репетиционного экзамена по математике в 9-х классах</w:t>
      </w:r>
      <w:proofErr w:type="gramStart"/>
      <w:r w:rsidRPr="002F15A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07534" w:rsidRPr="002F15A1" w:rsidRDefault="00707534" w:rsidP="004B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sz w:val="24"/>
          <w:szCs w:val="24"/>
        </w:rPr>
        <w:t>- проведение семинаров по подготовке и обучению организаторов, руководителей ППЭ;</w:t>
      </w:r>
    </w:p>
    <w:p w:rsidR="00707534" w:rsidRPr="002F15A1" w:rsidRDefault="00707534" w:rsidP="004B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sz w:val="24"/>
          <w:szCs w:val="24"/>
        </w:rPr>
        <w:t>- подготовка приказов о завершении учебного года и организации ГИА выпускников;</w:t>
      </w:r>
    </w:p>
    <w:p w:rsidR="00707534" w:rsidRPr="002F15A1" w:rsidRDefault="00707534" w:rsidP="004B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sz w:val="24"/>
          <w:szCs w:val="24"/>
        </w:rPr>
        <w:t>- государственная (итоговая) аттестация выпускников 9-х классов.</w:t>
      </w:r>
      <w:r w:rsidRPr="002F15A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707534" w:rsidRPr="002F15A1" w:rsidRDefault="00707534" w:rsidP="004B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sz w:val="24"/>
          <w:szCs w:val="24"/>
        </w:rPr>
        <w:t xml:space="preserve">      Экзамены прошли в установленные приказом МОН РСО-Алания дни:</w:t>
      </w:r>
    </w:p>
    <w:p w:rsidR="00707534" w:rsidRPr="002F15A1" w:rsidRDefault="00707534" w:rsidP="004B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b/>
          <w:sz w:val="24"/>
          <w:szCs w:val="24"/>
        </w:rPr>
        <w:t>27 мая</w:t>
      </w:r>
      <w:r w:rsidRPr="002F15A1">
        <w:rPr>
          <w:rFonts w:ascii="Times New Roman" w:hAnsi="Times New Roman" w:cs="Times New Roman"/>
          <w:sz w:val="24"/>
          <w:szCs w:val="24"/>
        </w:rPr>
        <w:t>-математика</w:t>
      </w:r>
    </w:p>
    <w:p w:rsidR="00707534" w:rsidRPr="002F15A1" w:rsidRDefault="00707534" w:rsidP="004B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b/>
          <w:sz w:val="24"/>
          <w:szCs w:val="24"/>
        </w:rPr>
        <w:t>29 ма</w:t>
      </w:r>
      <w:proofErr w:type="gramStart"/>
      <w:r w:rsidRPr="002F15A1">
        <w:rPr>
          <w:rFonts w:ascii="Times New Roman" w:hAnsi="Times New Roman" w:cs="Times New Roman"/>
          <w:b/>
          <w:sz w:val="24"/>
          <w:szCs w:val="24"/>
        </w:rPr>
        <w:t>я</w:t>
      </w:r>
      <w:r w:rsidRPr="002F15A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F15A1">
        <w:rPr>
          <w:rFonts w:ascii="Times New Roman" w:hAnsi="Times New Roman" w:cs="Times New Roman"/>
          <w:sz w:val="24"/>
          <w:szCs w:val="24"/>
        </w:rPr>
        <w:t xml:space="preserve"> предметы по выбору</w:t>
      </w:r>
    </w:p>
    <w:p w:rsidR="00707534" w:rsidRPr="002F15A1" w:rsidRDefault="00707534" w:rsidP="004B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b/>
          <w:sz w:val="24"/>
          <w:szCs w:val="24"/>
        </w:rPr>
        <w:t>3 июн</w:t>
      </w:r>
      <w:proofErr w:type="gramStart"/>
      <w:r w:rsidRPr="002F15A1">
        <w:rPr>
          <w:rFonts w:ascii="Times New Roman" w:hAnsi="Times New Roman" w:cs="Times New Roman"/>
          <w:b/>
          <w:sz w:val="24"/>
          <w:szCs w:val="24"/>
        </w:rPr>
        <w:t>я</w:t>
      </w:r>
      <w:r w:rsidRPr="002F15A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F15A1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707534" w:rsidRPr="002F15A1" w:rsidRDefault="00707534" w:rsidP="004B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b/>
          <w:sz w:val="24"/>
          <w:szCs w:val="24"/>
        </w:rPr>
        <w:t>5 июн</w:t>
      </w:r>
      <w:proofErr w:type="gramStart"/>
      <w:r w:rsidRPr="002F15A1">
        <w:rPr>
          <w:rFonts w:ascii="Times New Roman" w:hAnsi="Times New Roman" w:cs="Times New Roman"/>
          <w:b/>
          <w:sz w:val="24"/>
          <w:szCs w:val="24"/>
        </w:rPr>
        <w:t>я</w:t>
      </w:r>
      <w:r w:rsidRPr="002F15A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F15A1">
        <w:rPr>
          <w:rFonts w:ascii="Times New Roman" w:hAnsi="Times New Roman" w:cs="Times New Roman"/>
          <w:sz w:val="24"/>
          <w:szCs w:val="24"/>
        </w:rPr>
        <w:t xml:space="preserve"> предметы по выбору.</w:t>
      </w:r>
    </w:p>
    <w:p w:rsidR="00707534" w:rsidRPr="002F15A1" w:rsidRDefault="00707534" w:rsidP="004B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sz w:val="24"/>
          <w:szCs w:val="24"/>
        </w:rPr>
        <w:t xml:space="preserve">       Для уч-ся, получивших двойки (повторно допущенных к экзаменам</w:t>
      </w:r>
      <w:r w:rsidR="00361D65" w:rsidRPr="002F1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15A1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F15A1">
        <w:rPr>
          <w:rFonts w:ascii="Times New Roman" w:hAnsi="Times New Roman" w:cs="Times New Roman"/>
          <w:sz w:val="24"/>
          <w:szCs w:val="24"/>
        </w:rPr>
        <w:t>остоялась пересдача :</w:t>
      </w:r>
    </w:p>
    <w:p w:rsidR="002F15A1" w:rsidRDefault="00707534" w:rsidP="004B17D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15A1">
        <w:rPr>
          <w:rFonts w:ascii="Times New Roman" w:hAnsi="Times New Roman" w:cs="Times New Roman"/>
          <w:b/>
          <w:sz w:val="24"/>
          <w:szCs w:val="24"/>
        </w:rPr>
        <w:t>18 июн</w:t>
      </w:r>
      <w:proofErr w:type="gramStart"/>
      <w:r w:rsidRPr="002F15A1">
        <w:rPr>
          <w:rFonts w:ascii="Times New Roman" w:hAnsi="Times New Roman" w:cs="Times New Roman"/>
          <w:b/>
          <w:sz w:val="24"/>
          <w:szCs w:val="24"/>
        </w:rPr>
        <w:t>я</w:t>
      </w:r>
      <w:r w:rsidRPr="002F15A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F15A1">
        <w:rPr>
          <w:rFonts w:ascii="Times New Roman" w:hAnsi="Times New Roman" w:cs="Times New Roman"/>
          <w:sz w:val="24"/>
          <w:szCs w:val="24"/>
        </w:rPr>
        <w:t xml:space="preserve"> русский язык и математика                                                                                 </w:t>
      </w:r>
      <w:r w:rsidR="002F15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15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5A1" w:rsidRDefault="00707534" w:rsidP="004B17D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F15A1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2F15A1">
        <w:rPr>
          <w:rFonts w:ascii="Times New Roman" w:hAnsi="Times New Roman" w:cs="Times New Roman"/>
          <w:sz w:val="24"/>
          <w:szCs w:val="24"/>
        </w:rPr>
        <w:t xml:space="preserve">ГИА были допущены  </w:t>
      </w:r>
      <w:r w:rsidRPr="002F15A1">
        <w:rPr>
          <w:rFonts w:ascii="Times New Roman" w:hAnsi="Times New Roman" w:cs="Times New Roman"/>
          <w:b/>
          <w:sz w:val="24"/>
          <w:szCs w:val="24"/>
        </w:rPr>
        <w:t>66</w:t>
      </w:r>
      <w:r w:rsidRPr="002F15A1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70684F" w:rsidRPr="002F15A1">
        <w:rPr>
          <w:rFonts w:ascii="Times New Roman" w:hAnsi="Times New Roman" w:cs="Times New Roman"/>
          <w:sz w:val="24"/>
          <w:szCs w:val="24"/>
        </w:rPr>
        <w:t xml:space="preserve">9-х классов </w:t>
      </w:r>
      <w:proofErr w:type="gramStart"/>
      <w:r w:rsidRPr="002F15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15A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F15A1">
        <w:rPr>
          <w:rFonts w:ascii="Times New Roman" w:hAnsi="Times New Roman" w:cs="Times New Roman"/>
          <w:sz w:val="24"/>
          <w:szCs w:val="24"/>
        </w:rPr>
        <w:t>Бирагзангом</w:t>
      </w:r>
      <w:proofErr w:type="spellEnd"/>
      <w:r w:rsidRPr="002F15A1">
        <w:rPr>
          <w:rFonts w:ascii="Times New Roman" w:hAnsi="Times New Roman" w:cs="Times New Roman"/>
          <w:sz w:val="24"/>
          <w:szCs w:val="24"/>
        </w:rPr>
        <w:t xml:space="preserve">) </w:t>
      </w:r>
      <w:r w:rsidR="0070684F" w:rsidRPr="002F1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F15A1" w:rsidRDefault="00707534" w:rsidP="004B17D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15A1">
        <w:rPr>
          <w:rFonts w:ascii="Times New Roman" w:hAnsi="Times New Roman" w:cs="Times New Roman"/>
          <w:b/>
          <w:sz w:val="24"/>
          <w:szCs w:val="24"/>
        </w:rPr>
        <w:t>52</w:t>
      </w:r>
      <w:r w:rsidRPr="002F15A1">
        <w:rPr>
          <w:rFonts w:ascii="Times New Roman" w:hAnsi="Times New Roman" w:cs="Times New Roman"/>
          <w:sz w:val="24"/>
          <w:szCs w:val="24"/>
        </w:rPr>
        <w:t xml:space="preserve"> – выпускника </w:t>
      </w:r>
      <w:r w:rsidR="00CF57F5" w:rsidRPr="002F15A1">
        <w:rPr>
          <w:rFonts w:ascii="Times New Roman" w:hAnsi="Times New Roman" w:cs="Times New Roman"/>
          <w:sz w:val="24"/>
          <w:szCs w:val="24"/>
        </w:rPr>
        <w:t xml:space="preserve">( без </w:t>
      </w:r>
      <w:proofErr w:type="spellStart"/>
      <w:r w:rsidR="00CF57F5" w:rsidRPr="002F15A1">
        <w:rPr>
          <w:rFonts w:ascii="Times New Roman" w:hAnsi="Times New Roman" w:cs="Times New Roman"/>
          <w:sz w:val="24"/>
          <w:szCs w:val="24"/>
        </w:rPr>
        <w:t>Бирагзанга</w:t>
      </w:r>
      <w:proofErr w:type="spellEnd"/>
      <w:r w:rsidR="00CF57F5" w:rsidRPr="002F15A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F57F5" w:rsidRPr="002F15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F57F5" w:rsidRPr="002F15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CF57F5" w:rsidRPr="002F15A1" w:rsidRDefault="00CF57F5" w:rsidP="004B17D8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15A1">
        <w:rPr>
          <w:rFonts w:ascii="Times New Roman" w:hAnsi="Times New Roman" w:cs="Times New Roman"/>
          <w:sz w:val="24"/>
          <w:szCs w:val="24"/>
        </w:rPr>
        <w:t>Не явившихся  на ГИА нет</w:t>
      </w:r>
    </w:p>
    <w:p w:rsidR="00CF57F5" w:rsidRPr="002F15A1" w:rsidRDefault="00CF57F5" w:rsidP="00CF57F5">
      <w:pPr>
        <w:pStyle w:val="aa"/>
        <w:jc w:val="both"/>
        <w:rPr>
          <w:sz w:val="24"/>
          <w:szCs w:val="24"/>
        </w:rPr>
      </w:pPr>
      <w:r w:rsidRPr="002F15A1">
        <w:rPr>
          <w:color w:val="FF0000"/>
          <w:sz w:val="24"/>
          <w:szCs w:val="24"/>
        </w:rPr>
        <w:t xml:space="preserve">     </w:t>
      </w:r>
      <w:r w:rsidRPr="002F15A1">
        <w:rPr>
          <w:sz w:val="24"/>
          <w:szCs w:val="24"/>
        </w:rPr>
        <w:t xml:space="preserve">По итогам двух обязательных экзаменов   неудовлетворительные оценки получили:  </w:t>
      </w:r>
    </w:p>
    <w:p w:rsidR="00EE0497" w:rsidRDefault="00CF57F5" w:rsidP="00CF57F5">
      <w:pPr>
        <w:pStyle w:val="aa"/>
        <w:jc w:val="both"/>
        <w:rPr>
          <w:sz w:val="24"/>
          <w:szCs w:val="24"/>
        </w:rPr>
      </w:pPr>
      <w:r w:rsidRPr="002F15A1">
        <w:rPr>
          <w:sz w:val="24"/>
          <w:szCs w:val="24"/>
        </w:rPr>
        <w:t xml:space="preserve"> </w:t>
      </w:r>
    </w:p>
    <w:p w:rsidR="00CF57F5" w:rsidRPr="002F15A1" w:rsidRDefault="003D77C6" w:rsidP="00CF57F5">
      <w:pPr>
        <w:pStyle w:val="aa"/>
        <w:jc w:val="both"/>
        <w:rPr>
          <w:sz w:val="24"/>
          <w:szCs w:val="24"/>
        </w:rPr>
      </w:pPr>
      <w:r w:rsidRPr="002F15A1">
        <w:rPr>
          <w:sz w:val="24"/>
          <w:szCs w:val="24"/>
        </w:rPr>
        <w:t xml:space="preserve">С </w:t>
      </w:r>
      <w:proofErr w:type="spellStart"/>
      <w:r w:rsidRPr="002F15A1">
        <w:rPr>
          <w:sz w:val="24"/>
          <w:szCs w:val="24"/>
        </w:rPr>
        <w:t>Бирагзангом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268"/>
      </w:tblGrid>
      <w:tr w:rsidR="00CF57F5" w:rsidRPr="003A345E" w:rsidTr="004A74F0">
        <w:tc>
          <w:tcPr>
            <w:tcW w:w="5353" w:type="dxa"/>
          </w:tcPr>
          <w:p w:rsidR="00CF57F5" w:rsidRPr="002F15A1" w:rsidRDefault="00CF57F5" w:rsidP="00BD077A">
            <w:pPr>
              <w:pStyle w:val="aa"/>
              <w:rPr>
                <w:sz w:val="24"/>
                <w:szCs w:val="24"/>
              </w:rPr>
            </w:pPr>
            <w:r w:rsidRPr="002F15A1">
              <w:rPr>
                <w:sz w:val="24"/>
                <w:szCs w:val="24"/>
              </w:rPr>
              <w:t>Одна «2» по русскому языку</w:t>
            </w:r>
          </w:p>
        </w:tc>
        <w:tc>
          <w:tcPr>
            <w:tcW w:w="2268" w:type="dxa"/>
          </w:tcPr>
          <w:p w:rsidR="00CF57F5" w:rsidRPr="002F15A1" w:rsidRDefault="003D77C6" w:rsidP="004A74F0">
            <w:pPr>
              <w:pStyle w:val="aa"/>
              <w:jc w:val="both"/>
              <w:rPr>
                <w:sz w:val="24"/>
                <w:szCs w:val="24"/>
              </w:rPr>
            </w:pPr>
            <w:r w:rsidRPr="002F15A1">
              <w:rPr>
                <w:sz w:val="24"/>
                <w:szCs w:val="24"/>
              </w:rPr>
              <w:t>-</w:t>
            </w:r>
          </w:p>
        </w:tc>
      </w:tr>
      <w:tr w:rsidR="00CF57F5" w:rsidRPr="003A345E" w:rsidTr="004A74F0">
        <w:tc>
          <w:tcPr>
            <w:tcW w:w="5353" w:type="dxa"/>
          </w:tcPr>
          <w:p w:rsidR="00CF57F5" w:rsidRPr="002F15A1" w:rsidRDefault="00CF57F5" w:rsidP="00BD077A">
            <w:pPr>
              <w:pStyle w:val="aa"/>
              <w:rPr>
                <w:sz w:val="24"/>
                <w:szCs w:val="24"/>
              </w:rPr>
            </w:pPr>
            <w:r w:rsidRPr="002F15A1">
              <w:rPr>
                <w:sz w:val="24"/>
                <w:szCs w:val="24"/>
              </w:rPr>
              <w:t>Одна «2» по математике</w:t>
            </w:r>
          </w:p>
        </w:tc>
        <w:tc>
          <w:tcPr>
            <w:tcW w:w="2268" w:type="dxa"/>
          </w:tcPr>
          <w:p w:rsidR="00CF57F5" w:rsidRPr="002F15A1" w:rsidRDefault="00A22ADC" w:rsidP="004A74F0">
            <w:pPr>
              <w:pStyle w:val="aa"/>
              <w:jc w:val="both"/>
              <w:rPr>
                <w:sz w:val="24"/>
                <w:szCs w:val="24"/>
              </w:rPr>
            </w:pPr>
            <w:r w:rsidRPr="002F15A1">
              <w:rPr>
                <w:sz w:val="24"/>
                <w:szCs w:val="24"/>
              </w:rPr>
              <w:t>7 (10,6</w:t>
            </w:r>
            <w:r w:rsidR="00CF342E" w:rsidRPr="002F15A1">
              <w:rPr>
                <w:sz w:val="24"/>
                <w:szCs w:val="24"/>
              </w:rPr>
              <w:t>%)</w:t>
            </w:r>
          </w:p>
        </w:tc>
      </w:tr>
      <w:tr w:rsidR="00CF57F5" w:rsidRPr="003A345E" w:rsidTr="004A74F0">
        <w:tc>
          <w:tcPr>
            <w:tcW w:w="5353" w:type="dxa"/>
          </w:tcPr>
          <w:p w:rsidR="00CF57F5" w:rsidRPr="002F15A1" w:rsidRDefault="00CF57F5" w:rsidP="00BD077A">
            <w:pPr>
              <w:pStyle w:val="aa"/>
              <w:rPr>
                <w:sz w:val="24"/>
                <w:szCs w:val="24"/>
              </w:rPr>
            </w:pPr>
            <w:r w:rsidRPr="002F15A1">
              <w:rPr>
                <w:sz w:val="24"/>
                <w:szCs w:val="24"/>
              </w:rPr>
              <w:t xml:space="preserve">Две </w:t>
            </w:r>
            <w:r w:rsidR="00BD077A" w:rsidRPr="002F15A1">
              <w:rPr>
                <w:sz w:val="24"/>
                <w:szCs w:val="24"/>
              </w:rPr>
              <w:t xml:space="preserve">  </w:t>
            </w:r>
            <w:r w:rsidRPr="002F15A1">
              <w:rPr>
                <w:sz w:val="24"/>
                <w:szCs w:val="24"/>
              </w:rPr>
              <w:t>«2» по русскому языку и математике</w:t>
            </w:r>
          </w:p>
        </w:tc>
        <w:tc>
          <w:tcPr>
            <w:tcW w:w="2268" w:type="dxa"/>
          </w:tcPr>
          <w:p w:rsidR="00CF57F5" w:rsidRPr="002F15A1" w:rsidRDefault="003D77C6" w:rsidP="004A74F0">
            <w:pPr>
              <w:pStyle w:val="aa"/>
              <w:jc w:val="both"/>
              <w:rPr>
                <w:sz w:val="24"/>
                <w:szCs w:val="24"/>
              </w:rPr>
            </w:pPr>
            <w:r w:rsidRPr="002F15A1">
              <w:rPr>
                <w:sz w:val="24"/>
                <w:szCs w:val="24"/>
              </w:rPr>
              <w:t>5 (7</w:t>
            </w:r>
            <w:r w:rsidR="00CF57F5" w:rsidRPr="002F15A1">
              <w:rPr>
                <w:sz w:val="24"/>
                <w:szCs w:val="24"/>
              </w:rPr>
              <w:t>%)</w:t>
            </w:r>
          </w:p>
        </w:tc>
      </w:tr>
      <w:tr w:rsidR="00CF57F5" w:rsidRPr="003A345E" w:rsidTr="004A74F0">
        <w:tc>
          <w:tcPr>
            <w:tcW w:w="5353" w:type="dxa"/>
          </w:tcPr>
          <w:p w:rsidR="00CF57F5" w:rsidRPr="002F15A1" w:rsidRDefault="00CF57F5" w:rsidP="004A74F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F15A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CF57F5" w:rsidRPr="002F15A1" w:rsidRDefault="003E0484" w:rsidP="003D77C6">
            <w:pPr>
              <w:pStyle w:val="aa"/>
              <w:rPr>
                <w:b/>
                <w:sz w:val="24"/>
                <w:szCs w:val="24"/>
              </w:rPr>
            </w:pPr>
            <w:r w:rsidRPr="002F15A1">
              <w:rPr>
                <w:b/>
                <w:sz w:val="24"/>
                <w:szCs w:val="24"/>
              </w:rPr>
              <w:t xml:space="preserve">28 </w:t>
            </w:r>
            <w:r w:rsidR="003D77C6" w:rsidRPr="002F15A1">
              <w:rPr>
                <w:b/>
                <w:sz w:val="24"/>
                <w:szCs w:val="24"/>
              </w:rPr>
              <w:t>(42)</w:t>
            </w:r>
          </w:p>
        </w:tc>
      </w:tr>
    </w:tbl>
    <w:p w:rsidR="00CF57F5" w:rsidRDefault="00CF57F5" w:rsidP="00CF57F5">
      <w:pPr>
        <w:pStyle w:val="aa"/>
        <w:jc w:val="both"/>
        <w:rPr>
          <w:sz w:val="28"/>
          <w:szCs w:val="28"/>
        </w:rPr>
      </w:pPr>
      <w:r w:rsidRPr="00CC1353">
        <w:rPr>
          <w:sz w:val="28"/>
          <w:szCs w:val="28"/>
        </w:rPr>
        <w:t xml:space="preserve">     </w:t>
      </w:r>
    </w:p>
    <w:p w:rsidR="002F15A1" w:rsidRDefault="002F15A1" w:rsidP="00707534">
      <w:pPr>
        <w:rPr>
          <w:sz w:val="28"/>
          <w:szCs w:val="28"/>
        </w:rPr>
      </w:pPr>
    </w:p>
    <w:p w:rsidR="00707534" w:rsidRPr="002F15A1" w:rsidRDefault="003D77C6" w:rsidP="00707534">
      <w:pPr>
        <w:rPr>
          <w:b/>
          <w:sz w:val="24"/>
          <w:szCs w:val="24"/>
        </w:rPr>
      </w:pPr>
      <w:r w:rsidRPr="002F15A1">
        <w:rPr>
          <w:b/>
          <w:sz w:val="24"/>
          <w:szCs w:val="24"/>
        </w:rPr>
        <w:lastRenderedPageBreak/>
        <w:t xml:space="preserve">Без </w:t>
      </w:r>
      <w:proofErr w:type="spellStart"/>
      <w:r w:rsidRPr="002F15A1">
        <w:rPr>
          <w:b/>
          <w:sz w:val="24"/>
          <w:szCs w:val="24"/>
        </w:rPr>
        <w:t>Бирагзанга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268"/>
      </w:tblGrid>
      <w:tr w:rsidR="003D77C6" w:rsidRPr="002F15A1" w:rsidTr="004A74F0">
        <w:tc>
          <w:tcPr>
            <w:tcW w:w="5353" w:type="dxa"/>
          </w:tcPr>
          <w:p w:rsidR="003D77C6" w:rsidRPr="002F15A1" w:rsidRDefault="003D77C6" w:rsidP="004A74F0">
            <w:pPr>
              <w:pStyle w:val="aa"/>
              <w:jc w:val="both"/>
              <w:rPr>
                <w:sz w:val="24"/>
                <w:szCs w:val="24"/>
              </w:rPr>
            </w:pPr>
            <w:r w:rsidRPr="002F15A1">
              <w:rPr>
                <w:sz w:val="24"/>
                <w:szCs w:val="24"/>
              </w:rPr>
              <w:t>Одна «2» по русскому языку</w:t>
            </w:r>
          </w:p>
        </w:tc>
        <w:tc>
          <w:tcPr>
            <w:tcW w:w="2268" w:type="dxa"/>
          </w:tcPr>
          <w:p w:rsidR="003D77C6" w:rsidRPr="002F15A1" w:rsidRDefault="003E0484" w:rsidP="004A74F0">
            <w:pPr>
              <w:pStyle w:val="aa"/>
              <w:jc w:val="both"/>
              <w:rPr>
                <w:sz w:val="24"/>
                <w:szCs w:val="24"/>
              </w:rPr>
            </w:pPr>
            <w:r w:rsidRPr="002F15A1">
              <w:rPr>
                <w:sz w:val="24"/>
                <w:szCs w:val="24"/>
              </w:rPr>
              <w:t>-</w:t>
            </w:r>
          </w:p>
        </w:tc>
      </w:tr>
      <w:tr w:rsidR="003D77C6" w:rsidRPr="002F15A1" w:rsidTr="004A74F0">
        <w:tc>
          <w:tcPr>
            <w:tcW w:w="5353" w:type="dxa"/>
          </w:tcPr>
          <w:p w:rsidR="003D77C6" w:rsidRPr="002F15A1" w:rsidRDefault="003D77C6" w:rsidP="004A74F0">
            <w:pPr>
              <w:pStyle w:val="aa"/>
              <w:jc w:val="both"/>
              <w:rPr>
                <w:sz w:val="24"/>
                <w:szCs w:val="24"/>
              </w:rPr>
            </w:pPr>
            <w:r w:rsidRPr="002F15A1">
              <w:rPr>
                <w:sz w:val="24"/>
                <w:szCs w:val="24"/>
              </w:rPr>
              <w:t>Одна «2» по математике</w:t>
            </w:r>
          </w:p>
        </w:tc>
        <w:tc>
          <w:tcPr>
            <w:tcW w:w="2268" w:type="dxa"/>
          </w:tcPr>
          <w:p w:rsidR="003D77C6" w:rsidRPr="002F15A1" w:rsidRDefault="00CF342E" w:rsidP="004A74F0">
            <w:pPr>
              <w:pStyle w:val="aa"/>
              <w:jc w:val="both"/>
              <w:rPr>
                <w:sz w:val="24"/>
                <w:szCs w:val="24"/>
              </w:rPr>
            </w:pPr>
            <w:r w:rsidRPr="002F15A1">
              <w:rPr>
                <w:sz w:val="24"/>
                <w:szCs w:val="24"/>
              </w:rPr>
              <w:t>5</w:t>
            </w:r>
            <w:r w:rsidR="003D77C6" w:rsidRPr="002F15A1">
              <w:rPr>
                <w:sz w:val="24"/>
                <w:szCs w:val="24"/>
              </w:rPr>
              <w:t xml:space="preserve"> </w:t>
            </w:r>
            <w:r w:rsidRPr="002F15A1">
              <w:rPr>
                <w:sz w:val="24"/>
                <w:szCs w:val="24"/>
              </w:rPr>
              <w:t>(9</w:t>
            </w:r>
            <w:r w:rsidR="003D77C6" w:rsidRPr="002F15A1">
              <w:rPr>
                <w:sz w:val="24"/>
                <w:szCs w:val="24"/>
              </w:rPr>
              <w:t>%)</w:t>
            </w:r>
          </w:p>
        </w:tc>
      </w:tr>
      <w:tr w:rsidR="003D77C6" w:rsidRPr="002F15A1" w:rsidTr="004A74F0">
        <w:tc>
          <w:tcPr>
            <w:tcW w:w="5353" w:type="dxa"/>
          </w:tcPr>
          <w:p w:rsidR="003D77C6" w:rsidRPr="002F15A1" w:rsidRDefault="003D77C6" w:rsidP="004A74F0">
            <w:pPr>
              <w:pStyle w:val="aa"/>
              <w:jc w:val="both"/>
              <w:rPr>
                <w:sz w:val="24"/>
                <w:szCs w:val="24"/>
              </w:rPr>
            </w:pPr>
            <w:r w:rsidRPr="002F15A1">
              <w:rPr>
                <w:sz w:val="24"/>
                <w:szCs w:val="24"/>
              </w:rPr>
              <w:t>Две</w:t>
            </w:r>
            <w:r w:rsidR="00BD077A" w:rsidRPr="002F15A1">
              <w:rPr>
                <w:sz w:val="24"/>
                <w:szCs w:val="24"/>
              </w:rPr>
              <w:t xml:space="preserve">  </w:t>
            </w:r>
            <w:r w:rsidRPr="002F15A1">
              <w:rPr>
                <w:sz w:val="24"/>
                <w:szCs w:val="24"/>
              </w:rPr>
              <w:t xml:space="preserve"> «2» по русскому языку и математике</w:t>
            </w:r>
          </w:p>
        </w:tc>
        <w:tc>
          <w:tcPr>
            <w:tcW w:w="2268" w:type="dxa"/>
          </w:tcPr>
          <w:p w:rsidR="003D77C6" w:rsidRPr="002F15A1" w:rsidRDefault="003D77C6" w:rsidP="004A74F0">
            <w:pPr>
              <w:pStyle w:val="aa"/>
              <w:jc w:val="both"/>
              <w:rPr>
                <w:sz w:val="24"/>
                <w:szCs w:val="24"/>
              </w:rPr>
            </w:pPr>
            <w:r w:rsidRPr="002F15A1">
              <w:rPr>
                <w:sz w:val="24"/>
                <w:szCs w:val="24"/>
              </w:rPr>
              <w:t>3 (5%)</w:t>
            </w:r>
          </w:p>
        </w:tc>
      </w:tr>
      <w:tr w:rsidR="003D77C6" w:rsidRPr="002F15A1" w:rsidTr="004A74F0">
        <w:tc>
          <w:tcPr>
            <w:tcW w:w="5353" w:type="dxa"/>
          </w:tcPr>
          <w:p w:rsidR="003D77C6" w:rsidRPr="002F15A1" w:rsidRDefault="003D77C6" w:rsidP="004A74F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F15A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3D77C6" w:rsidRPr="002F15A1" w:rsidRDefault="003E0484" w:rsidP="004A74F0">
            <w:pPr>
              <w:pStyle w:val="aa"/>
              <w:rPr>
                <w:b/>
                <w:sz w:val="24"/>
                <w:szCs w:val="24"/>
              </w:rPr>
            </w:pPr>
            <w:r w:rsidRPr="002F15A1">
              <w:rPr>
                <w:b/>
                <w:sz w:val="24"/>
                <w:szCs w:val="24"/>
              </w:rPr>
              <w:t>23 (44%</w:t>
            </w:r>
            <w:r w:rsidR="003D77C6" w:rsidRPr="002F15A1">
              <w:rPr>
                <w:b/>
                <w:sz w:val="24"/>
                <w:szCs w:val="24"/>
              </w:rPr>
              <w:t>)</w:t>
            </w:r>
          </w:p>
        </w:tc>
      </w:tr>
    </w:tbl>
    <w:p w:rsidR="00A67F6B" w:rsidRDefault="00A67F6B" w:rsidP="00A67F6B">
      <w:pPr>
        <w:pStyle w:val="Default"/>
      </w:pPr>
    </w:p>
    <w:p w:rsidR="006A0108" w:rsidRPr="00A67F6B" w:rsidRDefault="00A67F6B" w:rsidP="00A67F6B">
      <w:pPr>
        <w:pStyle w:val="a3"/>
        <w:spacing w:line="276" w:lineRule="auto"/>
        <w:ind w:left="360"/>
        <w:rPr>
          <w:b/>
          <w:bCs/>
          <w:i/>
          <w:color w:val="002060"/>
          <w:sz w:val="28"/>
          <w:szCs w:val="28"/>
        </w:rPr>
      </w:pPr>
      <w:r>
        <w:t xml:space="preserve"> </w:t>
      </w:r>
      <w:r w:rsidRPr="00A67F6B">
        <w:rPr>
          <w:sz w:val="23"/>
          <w:szCs w:val="23"/>
        </w:rPr>
        <w:t>Имели две двойки по двум обязательным предметам</w:t>
      </w:r>
      <w:r>
        <w:rPr>
          <w:sz w:val="23"/>
          <w:szCs w:val="23"/>
        </w:rPr>
        <w:t>:</w:t>
      </w:r>
      <w:r w:rsidR="006A0108" w:rsidRPr="006A0108">
        <w:rPr>
          <w:b/>
          <w:bCs/>
          <w:color w:val="FF0000"/>
        </w:rPr>
        <w:t xml:space="preserve"> </w:t>
      </w:r>
      <w:r w:rsidR="00271862">
        <w:rPr>
          <w:b/>
          <w:bCs/>
          <w:color w:val="FF0000"/>
        </w:rPr>
        <w:t xml:space="preserve">                                                              </w:t>
      </w:r>
      <w:r w:rsidR="00271862" w:rsidRPr="00271862">
        <w:rPr>
          <w:b/>
          <w:bCs/>
        </w:rPr>
        <w:t>-</w:t>
      </w:r>
      <w:r w:rsidR="00271862">
        <w:rPr>
          <w:b/>
          <w:bCs/>
          <w:color w:val="FF0000"/>
        </w:rPr>
        <w:t xml:space="preserve"> </w:t>
      </w:r>
      <w:r w:rsidR="006A0108" w:rsidRPr="006A0108">
        <w:rPr>
          <w:b/>
          <w:bCs/>
        </w:rPr>
        <w:t>Мухтаров</w:t>
      </w:r>
      <w:r w:rsidR="006A0108" w:rsidRPr="006A0108">
        <w:rPr>
          <w:b/>
          <w:bCs/>
          <w:color w:val="000000"/>
        </w:rPr>
        <w:t xml:space="preserve"> </w:t>
      </w:r>
      <w:r w:rsidR="006A0108" w:rsidRPr="00177A91">
        <w:rPr>
          <w:b/>
          <w:bCs/>
          <w:color w:val="000000"/>
        </w:rPr>
        <w:t>Алан</w:t>
      </w:r>
      <w:proofErr w:type="gramStart"/>
      <w:r w:rsidR="006A0108" w:rsidRPr="006A0108">
        <w:rPr>
          <w:b/>
          <w:bCs/>
          <w:color w:val="000000"/>
        </w:rPr>
        <w:t xml:space="preserve"> </w:t>
      </w:r>
      <w:r w:rsidR="006A0108">
        <w:rPr>
          <w:b/>
          <w:bCs/>
          <w:color w:val="000000"/>
        </w:rPr>
        <w:t>,</w:t>
      </w:r>
      <w:proofErr w:type="gramEnd"/>
      <w:r w:rsidR="006A0108" w:rsidRPr="006A0108">
        <w:rPr>
          <w:b/>
          <w:bCs/>
          <w:color w:val="FF0000"/>
        </w:rPr>
        <w:t xml:space="preserve"> </w:t>
      </w:r>
      <w:proofErr w:type="spellStart"/>
      <w:r w:rsidR="006A0108" w:rsidRPr="006A0108">
        <w:rPr>
          <w:b/>
          <w:bCs/>
        </w:rPr>
        <w:t>Цховребов</w:t>
      </w:r>
      <w:proofErr w:type="spellEnd"/>
      <w:r w:rsidR="006A0108" w:rsidRPr="006A0108">
        <w:rPr>
          <w:b/>
          <w:bCs/>
          <w:color w:val="000000"/>
        </w:rPr>
        <w:t xml:space="preserve"> </w:t>
      </w:r>
      <w:r w:rsidR="006A0108" w:rsidRPr="00177A91">
        <w:rPr>
          <w:b/>
          <w:bCs/>
          <w:color w:val="000000"/>
        </w:rPr>
        <w:t>Вадим</w:t>
      </w:r>
      <w:r w:rsidR="006A0108">
        <w:rPr>
          <w:b/>
          <w:bCs/>
          <w:color w:val="000000"/>
        </w:rPr>
        <w:t>,</w:t>
      </w:r>
      <w:r w:rsidR="006A0108" w:rsidRPr="006A0108">
        <w:rPr>
          <w:b/>
          <w:bCs/>
          <w:color w:val="FF0000"/>
        </w:rPr>
        <w:t xml:space="preserve"> </w:t>
      </w:r>
      <w:proofErr w:type="spellStart"/>
      <w:r w:rsidR="006A0108" w:rsidRPr="006A0108">
        <w:rPr>
          <w:b/>
          <w:bCs/>
        </w:rPr>
        <w:t>Джигкаев</w:t>
      </w:r>
      <w:proofErr w:type="spellEnd"/>
      <w:r w:rsidR="006A0108" w:rsidRPr="006A0108">
        <w:rPr>
          <w:b/>
          <w:bCs/>
          <w:color w:val="000000"/>
        </w:rPr>
        <w:t xml:space="preserve"> </w:t>
      </w:r>
      <w:proofErr w:type="spellStart"/>
      <w:r w:rsidR="006A0108" w:rsidRPr="00177A91">
        <w:rPr>
          <w:b/>
          <w:bCs/>
          <w:color w:val="000000"/>
        </w:rPr>
        <w:t>Маирбек</w:t>
      </w:r>
      <w:proofErr w:type="spellEnd"/>
      <w:r w:rsidR="00271862">
        <w:rPr>
          <w:b/>
          <w:bCs/>
          <w:color w:val="000000"/>
        </w:rPr>
        <w:t>;</w:t>
      </w:r>
    </w:p>
    <w:p w:rsidR="006A0108" w:rsidRDefault="00271862" w:rsidP="006A0108">
      <w:pPr>
        <w:pStyle w:val="Default"/>
      </w:pPr>
      <w:r>
        <w:rPr>
          <w:b/>
          <w:bCs/>
          <w:color w:val="auto"/>
          <w:sz w:val="22"/>
          <w:szCs w:val="22"/>
        </w:rPr>
        <w:t xml:space="preserve">     - </w:t>
      </w:r>
      <w:proofErr w:type="spellStart"/>
      <w:r w:rsidR="006A0108" w:rsidRPr="006A0108">
        <w:rPr>
          <w:b/>
          <w:bCs/>
          <w:color w:val="auto"/>
          <w:sz w:val="22"/>
          <w:szCs w:val="22"/>
        </w:rPr>
        <w:t>Кучиев</w:t>
      </w:r>
      <w:proofErr w:type="spellEnd"/>
      <w:r w:rsidR="006A0108" w:rsidRPr="006A010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6A0108" w:rsidRPr="006A0108">
        <w:rPr>
          <w:b/>
          <w:bCs/>
          <w:color w:val="auto"/>
          <w:sz w:val="22"/>
          <w:szCs w:val="22"/>
        </w:rPr>
        <w:t>Заур</w:t>
      </w:r>
      <w:proofErr w:type="spellEnd"/>
      <w:r w:rsidR="006A0108" w:rsidRPr="006A0108">
        <w:rPr>
          <w:b/>
          <w:bCs/>
          <w:color w:val="auto"/>
          <w:sz w:val="22"/>
          <w:szCs w:val="22"/>
        </w:rPr>
        <w:t xml:space="preserve">, Токов </w:t>
      </w:r>
      <w:proofErr w:type="spellStart"/>
      <w:r w:rsidR="006A0108" w:rsidRPr="006A0108">
        <w:rPr>
          <w:b/>
          <w:bCs/>
          <w:color w:val="auto"/>
          <w:sz w:val="22"/>
          <w:szCs w:val="22"/>
        </w:rPr>
        <w:t>Таймураз</w:t>
      </w:r>
      <w:proofErr w:type="spellEnd"/>
      <w:r w:rsidR="006A0108">
        <w:rPr>
          <w:b/>
          <w:bCs/>
          <w:sz w:val="22"/>
          <w:szCs w:val="22"/>
        </w:rPr>
        <w:t xml:space="preserve"> – </w:t>
      </w:r>
      <w:proofErr w:type="spellStart"/>
      <w:r w:rsidR="006A0108">
        <w:rPr>
          <w:b/>
          <w:bCs/>
          <w:sz w:val="22"/>
          <w:szCs w:val="22"/>
        </w:rPr>
        <w:t>Бирагзанг</w:t>
      </w:r>
      <w:proofErr w:type="spellEnd"/>
      <w:r w:rsidR="006A0108">
        <w:rPr>
          <w:b/>
          <w:bCs/>
          <w:sz w:val="22"/>
          <w:szCs w:val="22"/>
        </w:rPr>
        <w:t>.</w:t>
      </w:r>
      <w:r w:rsidR="006A0108" w:rsidRPr="006A0108">
        <w:t xml:space="preserve"> </w:t>
      </w:r>
    </w:p>
    <w:p w:rsidR="00271862" w:rsidRPr="00271862" w:rsidRDefault="002F15A1" w:rsidP="006A0108">
      <w:pPr>
        <w:pStyle w:val="a3"/>
        <w:spacing w:line="276" w:lineRule="auto"/>
        <w:rPr>
          <w:b/>
        </w:rPr>
      </w:pPr>
      <w:r>
        <w:t>Получили по математик</w:t>
      </w:r>
      <w:proofErr w:type="gramStart"/>
      <w:r>
        <w:t>е-</w:t>
      </w:r>
      <w:proofErr w:type="gramEnd"/>
      <w:r>
        <w:t xml:space="preserve"> пересдача</w:t>
      </w:r>
      <w:r w:rsidR="00271862">
        <w:t xml:space="preserve">- «2»ки  обучающиеся – </w:t>
      </w:r>
      <w:proofErr w:type="spellStart"/>
      <w:r w:rsidR="00271862" w:rsidRPr="00271862">
        <w:rPr>
          <w:b/>
        </w:rPr>
        <w:t>Кокоева</w:t>
      </w:r>
      <w:proofErr w:type="spellEnd"/>
      <w:r w:rsidR="00271862" w:rsidRPr="00271862">
        <w:rPr>
          <w:b/>
        </w:rPr>
        <w:t xml:space="preserve"> </w:t>
      </w:r>
      <w:proofErr w:type="spellStart"/>
      <w:r w:rsidR="00271862" w:rsidRPr="00271862">
        <w:rPr>
          <w:b/>
        </w:rPr>
        <w:t>Залина</w:t>
      </w:r>
      <w:proofErr w:type="spellEnd"/>
      <w:r w:rsidR="00271862" w:rsidRPr="00271862">
        <w:rPr>
          <w:b/>
        </w:rPr>
        <w:t xml:space="preserve"> и </w:t>
      </w:r>
      <w:proofErr w:type="spellStart"/>
      <w:r w:rsidR="00271862" w:rsidRPr="00271862">
        <w:rPr>
          <w:b/>
        </w:rPr>
        <w:t>Мамитова</w:t>
      </w:r>
      <w:proofErr w:type="spellEnd"/>
      <w:r w:rsidR="00271862" w:rsidRPr="00271862">
        <w:rPr>
          <w:b/>
        </w:rPr>
        <w:t xml:space="preserve"> Алена.</w:t>
      </w:r>
    </w:p>
    <w:p w:rsidR="006A0108" w:rsidRPr="006A0108" w:rsidRDefault="006A0108" w:rsidP="006A0108">
      <w:pPr>
        <w:pStyle w:val="a3"/>
        <w:spacing w:line="276" w:lineRule="auto"/>
        <w:rPr>
          <w:b/>
          <w:bCs/>
          <w:i/>
          <w:sz w:val="22"/>
          <w:szCs w:val="22"/>
        </w:rPr>
      </w:pPr>
      <w:r>
        <w:t xml:space="preserve"> </w:t>
      </w:r>
      <w:r w:rsidR="00BD077A">
        <w:rPr>
          <w:sz w:val="23"/>
          <w:szCs w:val="23"/>
        </w:rPr>
        <w:t>Этим учащимся необходимо</w:t>
      </w:r>
      <w:r>
        <w:rPr>
          <w:sz w:val="23"/>
          <w:szCs w:val="23"/>
        </w:rPr>
        <w:t xml:space="preserve"> пройти ещё раз итоговую аттестацию по обязательным пред</w:t>
      </w:r>
      <w:r w:rsidR="002F15A1">
        <w:rPr>
          <w:sz w:val="23"/>
          <w:szCs w:val="23"/>
        </w:rPr>
        <w:t>метам осенью</w:t>
      </w:r>
      <w:r>
        <w:rPr>
          <w:sz w:val="23"/>
          <w:szCs w:val="23"/>
        </w:rPr>
        <w:t>.</w:t>
      </w:r>
    </w:p>
    <w:p w:rsidR="00AB194E" w:rsidRPr="00ED3975" w:rsidRDefault="00AB194E" w:rsidP="00AB194E">
      <w:pPr>
        <w:pStyle w:val="a3"/>
        <w:spacing w:line="276" w:lineRule="auto"/>
        <w:ind w:left="360"/>
        <w:jc w:val="center"/>
        <w:rPr>
          <w:b/>
          <w:i/>
          <w:color w:val="002060"/>
          <w:sz w:val="28"/>
          <w:szCs w:val="28"/>
        </w:rPr>
      </w:pPr>
      <w:r w:rsidRPr="00ED3975">
        <w:rPr>
          <w:b/>
          <w:bCs/>
          <w:i/>
          <w:color w:val="002060"/>
          <w:sz w:val="28"/>
          <w:szCs w:val="28"/>
        </w:rPr>
        <w:t xml:space="preserve">Средний тестовый балл, полученный выпускниками </w:t>
      </w:r>
      <w:r w:rsidR="00075957">
        <w:rPr>
          <w:b/>
          <w:bCs/>
          <w:i/>
          <w:color w:val="002060"/>
          <w:sz w:val="28"/>
          <w:szCs w:val="28"/>
        </w:rPr>
        <w:t xml:space="preserve">МКОУ СОШ №5 г. Алагира </w:t>
      </w:r>
      <w:r w:rsidRPr="00ED3975">
        <w:rPr>
          <w:b/>
          <w:bCs/>
          <w:i/>
          <w:color w:val="002060"/>
          <w:sz w:val="28"/>
          <w:szCs w:val="28"/>
        </w:rPr>
        <w:t>на экзамене</w:t>
      </w:r>
    </w:p>
    <w:p w:rsidR="00AB194E" w:rsidRPr="00316D45" w:rsidRDefault="00AB194E" w:rsidP="00AB194E">
      <w:pPr>
        <w:jc w:val="center"/>
        <w:rPr>
          <w:b/>
          <w:bCs/>
          <w:sz w:val="28"/>
          <w:szCs w:val="28"/>
        </w:rPr>
      </w:pPr>
      <w:r w:rsidRPr="00316D45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в форме ОГЭ по каждому предмету  в 2014-2015 уч. году</w:t>
      </w:r>
    </w:p>
    <w:tbl>
      <w:tblPr>
        <w:tblStyle w:val="a5"/>
        <w:tblW w:w="10397" w:type="dxa"/>
        <w:tblInd w:w="-826" w:type="dxa"/>
        <w:tblLook w:val="04A0" w:firstRow="1" w:lastRow="0" w:firstColumn="1" w:lastColumn="0" w:noHBand="0" w:noVBand="1"/>
      </w:tblPr>
      <w:tblGrid>
        <w:gridCol w:w="329"/>
        <w:gridCol w:w="2115"/>
        <w:gridCol w:w="2072"/>
        <w:gridCol w:w="1840"/>
        <w:gridCol w:w="1223"/>
        <w:gridCol w:w="1553"/>
        <w:gridCol w:w="1265"/>
      </w:tblGrid>
      <w:tr w:rsidR="00AB194E" w:rsidRPr="00E12DF4" w:rsidTr="00271862">
        <w:tc>
          <w:tcPr>
            <w:tcW w:w="329" w:type="dxa"/>
          </w:tcPr>
          <w:p w:rsidR="00AB194E" w:rsidRPr="00502B2C" w:rsidRDefault="00AB194E" w:rsidP="004A74F0">
            <w:pPr>
              <w:rPr>
                <w:b/>
                <w:bCs/>
                <w:sz w:val="28"/>
              </w:rPr>
            </w:pPr>
          </w:p>
        </w:tc>
        <w:tc>
          <w:tcPr>
            <w:tcW w:w="2115" w:type="dxa"/>
          </w:tcPr>
          <w:p w:rsidR="00AB194E" w:rsidRPr="00E12DF4" w:rsidRDefault="00AB194E" w:rsidP="004A74F0">
            <w:pPr>
              <w:jc w:val="center"/>
              <w:rPr>
                <w:b/>
                <w:bCs/>
                <w:sz w:val="24"/>
                <w:szCs w:val="24"/>
              </w:rPr>
            </w:pPr>
            <w:r w:rsidRPr="00E12DF4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072" w:type="dxa"/>
          </w:tcPr>
          <w:p w:rsidR="00AB194E" w:rsidRPr="00E12DF4" w:rsidRDefault="00AB194E" w:rsidP="004A74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выпускников сдающий экзамен</w:t>
            </w:r>
          </w:p>
        </w:tc>
        <w:tc>
          <w:tcPr>
            <w:tcW w:w="1840" w:type="dxa"/>
          </w:tcPr>
          <w:p w:rsidR="00AB194E" w:rsidRPr="00E12DF4" w:rsidRDefault="00AB194E" w:rsidP="004A74F0">
            <w:pPr>
              <w:rPr>
                <w:b/>
                <w:bCs/>
                <w:sz w:val="24"/>
                <w:szCs w:val="24"/>
              </w:rPr>
            </w:pPr>
            <w:r w:rsidRPr="00E12DF4">
              <w:rPr>
                <w:b/>
                <w:bCs/>
                <w:sz w:val="24"/>
                <w:szCs w:val="24"/>
              </w:rPr>
              <w:t xml:space="preserve">Средний тестовый балл, полученный выпускниками на экзамене </w:t>
            </w:r>
          </w:p>
        </w:tc>
        <w:tc>
          <w:tcPr>
            <w:tcW w:w="1223" w:type="dxa"/>
          </w:tcPr>
          <w:p w:rsidR="00AB194E" w:rsidRPr="00E12DF4" w:rsidRDefault="00AB194E" w:rsidP="004A74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Средняя оценка</w:t>
            </w:r>
          </w:p>
        </w:tc>
        <w:tc>
          <w:tcPr>
            <w:tcW w:w="1553" w:type="dxa"/>
          </w:tcPr>
          <w:p w:rsidR="00AB194E" w:rsidRPr="00E12DF4" w:rsidRDefault="00AB194E" w:rsidP="004A74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4D0274">
              <w:rPr>
                <w:b/>
                <w:bCs/>
                <w:sz w:val="24"/>
                <w:szCs w:val="24"/>
              </w:rPr>
              <w:t>редняя оценка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D0274">
              <w:rPr>
                <w:b/>
                <w:bCs/>
                <w:sz w:val="24"/>
                <w:szCs w:val="24"/>
              </w:rPr>
              <w:t xml:space="preserve">с </w:t>
            </w:r>
            <w:proofErr w:type="spellStart"/>
            <w:r>
              <w:rPr>
                <w:b/>
                <w:bCs/>
                <w:sz w:val="24"/>
                <w:szCs w:val="24"/>
              </w:rPr>
              <w:t>Бирагзангом</w:t>
            </w:r>
            <w:proofErr w:type="spellEnd"/>
          </w:p>
        </w:tc>
        <w:tc>
          <w:tcPr>
            <w:tcW w:w="1265" w:type="dxa"/>
          </w:tcPr>
          <w:p w:rsidR="00AB194E" w:rsidRDefault="004D0274" w:rsidP="004D02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Средняя оценка в </w:t>
            </w:r>
            <w:proofErr w:type="spellStart"/>
            <w:r>
              <w:rPr>
                <w:b/>
                <w:bCs/>
                <w:sz w:val="24"/>
                <w:szCs w:val="24"/>
              </w:rPr>
              <w:t>Муницип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B194E" w:rsidRPr="002A48F0" w:rsidTr="00271862">
        <w:tc>
          <w:tcPr>
            <w:tcW w:w="329" w:type="dxa"/>
          </w:tcPr>
          <w:p w:rsidR="00AB194E" w:rsidRPr="00E12DF4" w:rsidRDefault="00AB194E" w:rsidP="004A74F0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15" w:type="dxa"/>
          </w:tcPr>
          <w:p w:rsidR="00AB194E" w:rsidRPr="00E12DF4" w:rsidRDefault="00AB194E" w:rsidP="004A74F0">
            <w:pPr>
              <w:rPr>
                <w:bCs/>
                <w:sz w:val="24"/>
                <w:szCs w:val="24"/>
              </w:rPr>
            </w:pPr>
            <w:r w:rsidRPr="00E12DF4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072" w:type="dxa"/>
          </w:tcPr>
          <w:p w:rsidR="00AB194E" w:rsidRPr="00E12DF4" w:rsidRDefault="00741689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  <w:r w:rsidR="004D0274">
              <w:rPr>
                <w:bCs/>
                <w:sz w:val="24"/>
                <w:szCs w:val="24"/>
              </w:rPr>
              <w:t xml:space="preserve"> (66 с Б)</w:t>
            </w:r>
          </w:p>
        </w:tc>
        <w:tc>
          <w:tcPr>
            <w:tcW w:w="1840" w:type="dxa"/>
          </w:tcPr>
          <w:p w:rsidR="00AB194E" w:rsidRPr="005F294C" w:rsidRDefault="00075957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26</w:t>
            </w:r>
          </w:p>
        </w:tc>
        <w:tc>
          <w:tcPr>
            <w:tcW w:w="1223" w:type="dxa"/>
          </w:tcPr>
          <w:p w:rsidR="00AB194E" w:rsidRPr="005F294C" w:rsidRDefault="00A2738B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3,7</w:t>
            </w:r>
            <w:r w:rsidR="003173D0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553" w:type="dxa"/>
          </w:tcPr>
          <w:p w:rsidR="00AB194E" w:rsidRPr="002A48F0" w:rsidRDefault="004D0274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3,73</w:t>
            </w:r>
          </w:p>
        </w:tc>
        <w:tc>
          <w:tcPr>
            <w:tcW w:w="1265" w:type="dxa"/>
          </w:tcPr>
          <w:p w:rsidR="00AB194E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</w:tr>
      <w:tr w:rsidR="00AB194E" w:rsidRPr="002A48F0" w:rsidTr="00271862">
        <w:tc>
          <w:tcPr>
            <w:tcW w:w="329" w:type="dxa"/>
          </w:tcPr>
          <w:p w:rsidR="00AB194E" w:rsidRPr="00E12DF4" w:rsidRDefault="00AB194E" w:rsidP="004A74F0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15" w:type="dxa"/>
          </w:tcPr>
          <w:p w:rsidR="00AB194E" w:rsidRPr="00E12DF4" w:rsidRDefault="00AB194E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072" w:type="dxa"/>
          </w:tcPr>
          <w:p w:rsidR="00AB194E" w:rsidRPr="00E12DF4" w:rsidRDefault="00075957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  <w:r w:rsidR="004D0274">
              <w:rPr>
                <w:bCs/>
                <w:sz w:val="24"/>
                <w:szCs w:val="24"/>
              </w:rPr>
              <w:t>(66 с Б)</w:t>
            </w:r>
          </w:p>
        </w:tc>
        <w:tc>
          <w:tcPr>
            <w:tcW w:w="1840" w:type="dxa"/>
          </w:tcPr>
          <w:p w:rsidR="00AB194E" w:rsidRPr="00404AD1" w:rsidRDefault="00075957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223" w:type="dxa"/>
          </w:tcPr>
          <w:p w:rsidR="00AB194E" w:rsidRPr="00EF6E96" w:rsidRDefault="001E799A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1553" w:type="dxa"/>
          </w:tcPr>
          <w:p w:rsidR="00AB194E" w:rsidRPr="002A48F0" w:rsidRDefault="001E799A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1265" w:type="dxa"/>
          </w:tcPr>
          <w:p w:rsidR="00AB194E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</w:tr>
      <w:tr w:rsidR="00AB194E" w:rsidRPr="002A48F0" w:rsidTr="00271862">
        <w:tc>
          <w:tcPr>
            <w:tcW w:w="329" w:type="dxa"/>
          </w:tcPr>
          <w:p w:rsidR="00AB194E" w:rsidRPr="00E12DF4" w:rsidRDefault="00AB194E" w:rsidP="004A74F0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15" w:type="dxa"/>
          </w:tcPr>
          <w:p w:rsidR="00AB194E" w:rsidRPr="00E12DF4" w:rsidRDefault="00AB194E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2072" w:type="dxa"/>
          </w:tcPr>
          <w:p w:rsidR="00AB194E" w:rsidRPr="00E12DF4" w:rsidRDefault="00BB4CAD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B194E" w:rsidRPr="000465BA" w:rsidRDefault="00BB4CAD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</w:p>
        </w:tc>
        <w:tc>
          <w:tcPr>
            <w:tcW w:w="1223" w:type="dxa"/>
          </w:tcPr>
          <w:p w:rsidR="00AB194E" w:rsidRPr="000465BA" w:rsidRDefault="00BB4CAD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1553" w:type="dxa"/>
          </w:tcPr>
          <w:p w:rsidR="00AB194E" w:rsidRPr="002A48F0" w:rsidRDefault="00BB4CAD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1265" w:type="dxa"/>
          </w:tcPr>
          <w:p w:rsidR="00AB194E" w:rsidRPr="002A48F0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</w:tr>
      <w:tr w:rsidR="00AB194E" w:rsidRPr="002A48F0" w:rsidTr="00271862">
        <w:tc>
          <w:tcPr>
            <w:tcW w:w="329" w:type="dxa"/>
          </w:tcPr>
          <w:p w:rsidR="00AB194E" w:rsidRPr="00E12DF4" w:rsidRDefault="00AB194E" w:rsidP="004A74F0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15" w:type="dxa"/>
          </w:tcPr>
          <w:p w:rsidR="00AB194E" w:rsidRPr="00E12DF4" w:rsidRDefault="00AB194E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2072" w:type="dxa"/>
          </w:tcPr>
          <w:p w:rsidR="00AB194E" w:rsidRPr="00E12DF4" w:rsidRDefault="00AB194E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B194E" w:rsidRPr="00371ED9" w:rsidRDefault="00075957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23" w:type="dxa"/>
          </w:tcPr>
          <w:p w:rsidR="00AB194E" w:rsidRPr="00371ED9" w:rsidRDefault="00075957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1553" w:type="dxa"/>
          </w:tcPr>
          <w:p w:rsidR="00AB194E" w:rsidRPr="002A48F0" w:rsidRDefault="00075957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1265" w:type="dxa"/>
          </w:tcPr>
          <w:p w:rsidR="00AB194E" w:rsidRPr="002A48F0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</w:tr>
      <w:tr w:rsidR="00AB194E" w:rsidRPr="002A48F0" w:rsidTr="00271862">
        <w:tc>
          <w:tcPr>
            <w:tcW w:w="329" w:type="dxa"/>
          </w:tcPr>
          <w:p w:rsidR="00AB194E" w:rsidRPr="00E12DF4" w:rsidRDefault="00AB194E" w:rsidP="004A74F0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15" w:type="dxa"/>
          </w:tcPr>
          <w:p w:rsidR="00AB194E" w:rsidRPr="00E12DF4" w:rsidRDefault="00AB194E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2072" w:type="dxa"/>
          </w:tcPr>
          <w:p w:rsidR="00AB194E" w:rsidRPr="00BB4CAD" w:rsidRDefault="00BB4CAD" w:rsidP="004A74F0">
            <w:pPr>
              <w:jc w:val="center"/>
              <w:rPr>
                <w:bCs/>
                <w:sz w:val="24"/>
                <w:szCs w:val="24"/>
              </w:rPr>
            </w:pPr>
            <w:r w:rsidRPr="00BB4CA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AB194E" w:rsidRPr="00BB4CAD" w:rsidRDefault="00BB4CAD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 w:rsidRPr="00BB4CA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1223" w:type="dxa"/>
          </w:tcPr>
          <w:p w:rsidR="00AB194E" w:rsidRPr="00BB4CAD" w:rsidRDefault="00BB4CAD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 w:rsidRPr="00BB4CA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1553" w:type="dxa"/>
          </w:tcPr>
          <w:p w:rsidR="00AB194E" w:rsidRPr="002A48F0" w:rsidRDefault="00BB4CAD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1265" w:type="dxa"/>
          </w:tcPr>
          <w:p w:rsidR="00AB194E" w:rsidRPr="002A48F0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</w:tr>
      <w:tr w:rsidR="00AB194E" w:rsidRPr="002A48F0" w:rsidTr="00271862">
        <w:tc>
          <w:tcPr>
            <w:tcW w:w="329" w:type="dxa"/>
          </w:tcPr>
          <w:p w:rsidR="00AB194E" w:rsidRPr="00E12DF4" w:rsidRDefault="00AB194E" w:rsidP="004A74F0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15" w:type="dxa"/>
          </w:tcPr>
          <w:p w:rsidR="00AB194E" w:rsidRPr="00E12DF4" w:rsidRDefault="00AB194E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2072" w:type="dxa"/>
          </w:tcPr>
          <w:p w:rsidR="00AB194E" w:rsidRPr="00E12DF4" w:rsidRDefault="00BB4CAD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AB194E" w:rsidRPr="00404AD1" w:rsidRDefault="00AB194E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1223" w:type="dxa"/>
          </w:tcPr>
          <w:p w:rsidR="00AB194E" w:rsidRPr="00404AD1" w:rsidRDefault="00BB4CAD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2,8</w:t>
            </w:r>
          </w:p>
        </w:tc>
        <w:tc>
          <w:tcPr>
            <w:tcW w:w="1553" w:type="dxa"/>
          </w:tcPr>
          <w:p w:rsidR="00AB194E" w:rsidRPr="002A48F0" w:rsidRDefault="00BB4CAD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1265" w:type="dxa"/>
          </w:tcPr>
          <w:p w:rsidR="00AB194E" w:rsidRPr="002A48F0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</w:tr>
      <w:tr w:rsidR="00AB194E" w:rsidRPr="002A48F0" w:rsidTr="00271862">
        <w:tc>
          <w:tcPr>
            <w:tcW w:w="329" w:type="dxa"/>
          </w:tcPr>
          <w:p w:rsidR="00AB194E" w:rsidRPr="00E12DF4" w:rsidRDefault="00AB194E" w:rsidP="004A74F0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15" w:type="dxa"/>
          </w:tcPr>
          <w:p w:rsidR="00AB194E" w:rsidRPr="00E12DF4" w:rsidRDefault="00AB194E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2072" w:type="dxa"/>
          </w:tcPr>
          <w:p w:rsidR="00AB194E" w:rsidRPr="00E12DF4" w:rsidRDefault="00AB194E" w:rsidP="004A74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AB194E" w:rsidRPr="000465BA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23" w:type="dxa"/>
          </w:tcPr>
          <w:p w:rsidR="00AB194E" w:rsidRPr="000465BA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3" w:type="dxa"/>
          </w:tcPr>
          <w:p w:rsidR="00AB194E" w:rsidRPr="002A48F0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65" w:type="dxa"/>
          </w:tcPr>
          <w:p w:rsidR="00AB194E" w:rsidRPr="002A48F0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</w:tr>
      <w:tr w:rsidR="00AB194E" w:rsidRPr="002A48F0" w:rsidTr="00271862">
        <w:tc>
          <w:tcPr>
            <w:tcW w:w="329" w:type="dxa"/>
          </w:tcPr>
          <w:p w:rsidR="00AB194E" w:rsidRPr="00E12DF4" w:rsidRDefault="00AB194E" w:rsidP="004A74F0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15" w:type="dxa"/>
          </w:tcPr>
          <w:p w:rsidR="00AB194E" w:rsidRPr="00E12DF4" w:rsidRDefault="00AB194E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2072" w:type="dxa"/>
          </w:tcPr>
          <w:p w:rsidR="00AB194E" w:rsidRPr="00E12DF4" w:rsidRDefault="00AB194E" w:rsidP="004A74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AB194E" w:rsidRPr="000465BA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23" w:type="dxa"/>
          </w:tcPr>
          <w:p w:rsidR="00AB194E" w:rsidRPr="000465BA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53" w:type="dxa"/>
          </w:tcPr>
          <w:p w:rsidR="00AB194E" w:rsidRPr="002A48F0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65" w:type="dxa"/>
          </w:tcPr>
          <w:p w:rsidR="00AB194E" w:rsidRPr="002A48F0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</w:tr>
      <w:tr w:rsidR="00AB194E" w:rsidRPr="002A48F0" w:rsidTr="00271862">
        <w:tc>
          <w:tcPr>
            <w:tcW w:w="329" w:type="dxa"/>
          </w:tcPr>
          <w:p w:rsidR="00AB194E" w:rsidRPr="00E12DF4" w:rsidRDefault="00AB194E" w:rsidP="004A74F0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15" w:type="dxa"/>
          </w:tcPr>
          <w:p w:rsidR="00AB194E" w:rsidRPr="00E12DF4" w:rsidRDefault="00AB194E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072" w:type="dxa"/>
          </w:tcPr>
          <w:p w:rsidR="00AB194E" w:rsidRPr="00E12DF4" w:rsidRDefault="00AB194E" w:rsidP="004A74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AB194E" w:rsidRPr="00404AD1" w:rsidRDefault="00AB194E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1223" w:type="dxa"/>
          </w:tcPr>
          <w:p w:rsidR="00AB194E" w:rsidRPr="00404AD1" w:rsidRDefault="00AB194E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1553" w:type="dxa"/>
          </w:tcPr>
          <w:p w:rsidR="00AB194E" w:rsidRPr="002A48F0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65" w:type="dxa"/>
          </w:tcPr>
          <w:p w:rsidR="00AB194E" w:rsidRPr="002A48F0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</w:tr>
      <w:tr w:rsidR="00AB194E" w:rsidRPr="002A48F0" w:rsidTr="00271862">
        <w:tc>
          <w:tcPr>
            <w:tcW w:w="329" w:type="dxa"/>
          </w:tcPr>
          <w:p w:rsidR="00AB194E" w:rsidRPr="00E12DF4" w:rsidRDefault="00AB194E" w:rsidP="004A74F0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15" w:type="dxa"/>
          </w:tcPr>
          <w:p w:rsidR="00AB194E" w:rsidRPr="00E12DF4" w:rsidRDefault="00AB194E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72" w:type="dxa"/>
          </w:tcPr>
          <w:p w:rsidR="00AB194E" w:rsidRPr="00E12DF4" w:rsidRDefault="00075957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AB194E" w:rsidRPr="00371ED9" w:rsidRDefault="00075957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223" w:type="dxa"/>
          </w:tcPr>
          <w:p w:rsidR="00AB194E" w:rsidRPr="00EC2281" w:rsidRDefault="00075957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A2738B">
              <w:rPr>
                <w:rFonts w:eastAsia="Times New Roman"/>
                <w:szCs w:val="28"/>
              </w:rPr>
              <w:t>,1</w:t>
            </w:r>
          </w:p>
        </w:tc>
        <w:tc>
          <w:tcPr>
            <w:tcW w:w="1553" w:type="dxa"/>
          </w:tcPr>
          <w:p w:rsidR="00AB194E" w:rsidRPr="002A48F0" w:rsidRDefault="00075957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1265" w:type="dxa"/>
          </w:tcPr>
          <w:p w:rsidR="00AB194E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</w:tr>
      <w:tr w:rsidR="00AB194E" w:rsidRPr="002A48F0" w:rsidTr="00271862">
        <w:tc>
          <w:tcPr>
            <w:tcW w:w="329" w:type="dxa"/>
          </w:tcPr>
          <w:p w:rsidR="00AB194E" w:rsidRPr="00E12DF4" w:rsidRDefault="00AB194E" w:rsidP="004A74F0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15" w:type="dxa"/>
          </w:tcPr>
          <w:p w:rsidR="00AB194E" w:rsidRPr="00E12DF4" w:rsidRDefault="00AB194E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2072" w:type="dxa"/>
          </w:tcPr>
          <w:p w:rsidR="00AB194E" w:rsidRPr="00E12DF4" w:rsidRDefault="00075957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B194E" w:rsidRPr="00075957" w:rsidRDefault="00075957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 w:rsidRPr="00075957">
              <w:rPr>
                <w:rFonts w:eastAsia="Times New Roman"/>
                <w:szCs w:val="28"/>
              </w:rPr>
              <w:t>9</w:t>
            </w:r>
          </w:p>
        </w:tc>
        <w:tc>
          <w:tcPr>
            <w:tcW w:w="1223" w:type="dxa"/>
          </w:tcPr>
          <w:p w:rsidR="00AB194E" w:rsidRPr="00404AD1" w:rsidRDefault="006A0108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 w:rsidRPr="006A0108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553" w:type="dxa"/>
          </w:tcPr>
          <w:p w:rsidR="00AB194E" w:rsidRPr="002A48F0" w:rsidRDefault="00075957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1265" w:type="dxa"/>
          </w:tcPr>
          <w:p w:rsidR="00AB194E" w:rsidRPr="002A48F0" w:rsidRDefault="00AB194E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</w:tr>
    </w:tbl>
    <w:p w:rsidR="00AB194E" w:rsidRDefault="00AB194E" w:rsidP="00AB194E"/>
    <w:p w:rsidR="006003B4" w:rsidRPr="006003B4" w:rsidRDefault="006003B4" w:rsidP="006003B4">
      <w:pPr>
        <w:jc w:val="both"/>
        <w:rPr>
          <w:rFonts w:ascii="Times New Roman" w:hAnsi="Times New Roman" w:cs="Times New Roman"/>
          <w:sz w:val="28"/>
          <w:szCs w:val="28"/>
        </w:rPr>
      </w:pPr>
      <w:r w:rsidRPr="006003B4">
        <w:rPr>
          <w:rFonts w:ascii="Times New Roman" w:hAnsi="Times New Roman" w:cs="Times New Roman"/>
          <w:sz w:val="28"/>
          <w:szCs w:val="28"/>
        </w:rPr>
        <w:t xml:space="preserve">        Об</w:t>
      </w:r>
      <w:r w:rsidR="00EE0497">
        <w:rPr>
          <w:rFonts w:ascii="Times New Roman" w:hAnsi="Times New Roman" w:cs="Times New Roman"/>
          <w:sz w:val="28"/>
          <w:szCs w:val="28"/>
        </w:rPr>
        <w:t xml:space="preserve">щие итоги </w:t>
      </w:r>
      <w:r w:rsidR="00EE0497" w:rsidRPr="006003B4">
        <w:rPr>
          <w:rFonts w:ascii="Times New Roman" w:hAnsi="Times New Roman" w:cs="Times New Roman"/>
          <w:sz w:val="28"/>
          <w:szCs w:val="28"/>
        </w:rPr>
        <w:t>экзаменов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B4">
        <w:rPr>
          <w:rFonts w:ascii="Times New Roman" w:hAnsi="Times New Roman" w:cs="Times New Roman"/>
          <w:sz w:val="28"/>
          <w:szCs w:val="28"/>
        </w:rPr>
        <w:t>выпускников 9-х кл</w:t>
      </w:r>
      <w:r w:rsidR="00EE0497">
        <w:rPr>
          <w:rFonts w:ascii="Times New Roman" w:hAnsi="Times New Roman" w:cs="Times New Roman"/>
          <w:sz w:val="28"/>
          <w:szCs w:val="28"/>
        </w:rPr>
        <w:t xml:space="preserve">ассов </w:t>
      </w:r>
      <w:r w:rsidRPr="006003B4">
        <w:rPr>
          <w:rFonts w:ascii="Times New Roman" w:hAnsi="Times New Roman" w:cs="Times New Roman"/>
          <w:sz w:val="28"/>
          <w:szCs w:val="28"/>
        </w:rPr>
        <w:t xml:space="preserve"> следующие:</w:t>
      </w:r>
      <w:bookmarkStart w:id="0" w:name="_GoBack"/>
      <w:bookmarkEnd w:id="0"/>
    </w:p>
    <w:p w:rsidR="00AB194E" w:rsidRDefault="00AB194E" w:rsidP="00AB194E"/>
    <w:p w:rsidR="002F15A1" w:rsidRPr="005D174C" w:rsidRDefault="002F15A1" w:rsidP="00AB194E"/>
    <w:p w:rsidR="00AB194E" w:rsidRDefault="00AB194E" w:rsidP="00AB194E"/>
    <w:tbl>
      <w:tblPr>
        <w:tblStyle w:val="a5"/>
        <w:tblW w:w="10397" w:type="dxa"/>
        <w:tblInd w:w="-826" w:type="dxa"/>
        <w:tblLook w:val="04A0" w:firstRow="1" w:lastRow="0" w:firstColumn="1" w:lastColumn="0" w:noHBand="0" w:noVBand="1"/>
      </w:tblPr>
      <w:tblGrid>
        <w:gridCol w:w="345"/>
        <w:gridCol w:w="2133"/>
        <w:gridCol w:w="2139"/>
        <w:gridCol w:w="1118"/>
        <w:gridCol w:w="1164"/>
        <w:gridCol w:w="1052"/>
        <w:gridCol w:w="1205"/>
        <w:gridCol w:w="1241"/>
      </w:tblGrid>
      <w:tr w:rsidR="00AB194E" w:rsidRPr="00E12DF4" w:rsidTr="004A74F0">
        <w:tc>
          <w:tcPr>
            <w:tcW w:w="345" w:type="dxa"/>
          </w:tcPr>
          <w:p w:rsidR="00AB194E" w:rsidRPr="00502B2C" w:rsidRDefault="00AB194E" w:rsidP="004A74F0">
            <w:pPr>
              <w:rPr>
                <w:b/>
                <w:bCs/>
                <w:sz w:val="28"/>
              </w:rPr>
            </w:pPr>
          </w:p>
        </w:tc>
        <w:tc>
          <w:tcPr>
            <w:tcW w:w="2133" w:type="dxa"/>
          </w:tcPr>
          <w:p w:rsidR="00AB194E" w:rsidRPr="00EE0497" w:rsidRDefault="00AB194E" w:rsidP="004A74F0">
            <w:pPr>
              <w:jc w:val="center"/>
              <w:rPr>
                <w:b/>
                <w:bCs/>
                <w:sz w:val="24"/>
                <w:szCs w:val="24"/>
              </w:rPr>
            </w:pPr>
            <w:r w:rsidRPr="00EE0497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39" w:type="dxa"/>
          </w:tcPr>
          <w:p w:rsidR="00AB194E" w:rsidRPr="00EE0497" w:rsidRDefault="00AB194E" w:rsidP="004A74F0">
            <w:pPr>
              <w:jc w:val="center"/>
              <w:rPr>
                <w:b/>
                <w:bCs/>
                <w:sz w:val="24"/>
                <w:szCs w:val="24"/>
              </w:rPr>
            </w:pPr>
            <w:r w:rsidRPr="00EE0497">
              <w:rPr>
                <w:b/>
                <w:bCs/>
                <w:sz w:val="24"/>
                <w:szCs w:val="24"/>
              </w:rPr>
              <w:t>Количество выпускников, сдавших экзамен</w:t>
            </w:r>
          </w:p>
        </w:tc>
        <w:tc>
          <w:tcPr>
            <w:tcW w:w="1118" w:type="dxa"/>
          </w:tcPr>
          <w:p w:rsidR="00AB194E" w:rsidRPr="00EE0497" w:rsidRDefault="00AB194E" w:rsidP="004A74F0">
            <w:pPr>
              <w:jc w:val="center"/>
              <w:rPr>
                <w:b/>
                <w:sz w:val="24"/>
                <w:szCs w:val="24"/>
              </w:rPr>
            </w:pPr>
            <w:r w:rsidRPr="00EE0497">
              <w:rPr>
                <w:b/>
                <w:sz w:val="24"/>
                <w:szCs w:val="24"/>
              </w:rPr>
              <w:t>Всего «5»</w:t>
            </w:r>
          </w:p>
        </w:tc>
        <w:tc>
          <w:tcPr>
            <w:tcW w:w="1164" w:type="dxa"/>
          </w:tcPr>
          <w:p w:rsidR="00AB194E" w:rsidRPr="00EE0497" w:rsidRDefault="00AB194E" w:rsidP="004A74F0">
            <w:pPr>
              <w:jc w:val="center"/>
              <w:rPr>
                <w:b/>
                <w:sz w:val="24"/>
                <w:szCs w:val="24"/>
              </w:rPr>
            </w:pPr>
            <w:r w:rsidRPr="00EE0497">
              <w:rPr>
                <w:b/>
                <w:sz w:val="24"/>
                <w:szCs w:val="24"/>
              </w:rPr>
              <w:t>Всего  «4»</w:t>
            </w:r>
          </w:p>
        </w:tc>
        <w:tc>
          <w:tcPr>
            <w:tcW w:w="1052" w:type="dxa"/>
          </w:tcPr>
          <w:p w:rsidR="00AB194E" w:rsidRPr="00EE0497" w:rsidRDefault="00AB194E" w:rsidP="004A74F0">
            <w:pPr>
              <w:jc w:val="center"/>
              <w:rPr>
                <w:b/>
                <w:sz w:val="24"/>
                <w:szCs w:val="24"/>
              </w:rPr>
            </w:pPr>
            <w:r w:rsidRPr="00EE0497">
              <w:rPr>
                <w:b/>
                <w:sz w:val="24"/>
                <w:szCs w:val="24"/>
              </w:rPr>
              <w:t>Всего «3»</w:t>
            </w:r>
          </w:p>
        </w:tc>
        <w:tc>
          <w:tcPr>
            <w:tcW w:w="1205" w:type="dxa"/>
          </w:tcPr>
          <w:p w:rsidR="00AB194E" w:rsidRPr="00EE0497" w:rsidRDefault="00AB194E" w:rsidP="004A74F0">
            <w:pPr>
              <w:jc w:val="center"/>
              <w:rPr>
                <w:b/>
                <w:sz w:val="24"/>
                <w:szCs w:val="24"/>
              </w:rPr>
            </w:pPr>
            <w:r w:rsidRPr="00EE0497">
              <w:rPr>
                <w:b/>
                <w:sz w:val="24"/>
                <w:szCs w:val="24"/>
              </w:rPr>
              <w:t>Всего    «2»</w:t>
            </w:r>
          </w:p>
        </w:tc>
        <w:tc>
          <w:tcPr>
            <w:tcW w:w="1241" w:type="dxa"/>
          </w:tcPr>
          <w:p w:rsidR="00AB194E" w:rsidRPr="00EE0497" w:rsidRDefault="00AB194E" w:rsidP="004A74F0">
            <w:pPr>
              <w:rPr>
                <w:b/>
                <w:sz w:val="24"/>
                <w:szCs w:val="24"/>
              </w:rPr>
            </w:pPr>
            <w:r w:rsidRPr="00EE0497">
              <w:rPr>
                <w:b/>
                <w:sz w:val="24"/>
                <w:szCs w:val="24"/>
              </w:rPr>
              <w:t>Средняя оценка</w:t>
            </w:r>
          </w:p>
        </w:tc>
      </w:tr>
      <w:tr w:rsidR="009A0315" w:rsidRPr="002A48F0" w:rsidTr="004A74F0">
        <w:tc>
          <w:tcPr>
            <w:tcW w:w="345" w:type="dxa"/>
          </w:tcPr>
          <w:p w:rsidR="009A0315" w:rsidRPr="00E12DF4" w:rsidRDefault="009A0315" w:rsidP="004A74F0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33" w:type="dxa"/>
          </w:tcPr>
          <w:p w:rsidR="009A0315" w:rsidRPr="00E12DF4" w:rsidRDefault="009A0315" w:rsidP="004A74F0">
            <w:pPr>
              <w:rPr>
                <w:bCs/>
                <w:sz w:val="24"/>
                <w:szCs w:val="24"/>
              </w:rPr>
            </w:pPr>
            <w:r w:rsidRPr="00E12DF4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39" w:type="dxa"/>
          </w:tcPr>
          <w:p w:rsidR="009A0315" w:rsidRPr="00E12DF4" w:rsidRDefault="009A0315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118" w:type="dxa"/>
          </w:tcPr>
          <w:p w:rsidR="009A0315" w:rsidRDefault="009A031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A0315" w:rsidRPr="00CF35CE" w:rsidRDefault="009A031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(23%)</w:t>
            </w:r>
          </w:p>
        </w:tc>
        <w:tc>
          <w:tcPr>
            <w:tcW w:w="1164" w:type="dxa"/>
          </w:tcPr>
          <w:p w:rsidR="009A0315" w:rsidRDefault="009A031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9A0315" w:rsidRPr="00CF35CE" w:rsidRDefault="009A031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(35%)</w:t>
            </w:r>
          </w:p>
        </w:tc>
        <w:tc>
          <w:tcPr>
            <w:tcW w:w="1052" w:type="dxa"/>
          </w:tcPr>
          <w:p w:rsidR="009A0315" w:rsidRDefault="009A031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9A0315" w:rsidRPr="00CF35CE" w:rsidRDefault="009A031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(36%)</w:t>
            </w:r>
          </w:p>
        </w:tc>
        <w:tc>
          <w:tcPr>
            <w:tcW w:w="1205" w:type="dxa"/>
          </w:tcPr>
          <w:p w:rsidR="009A0315" w:rsidRDefault="009A031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A0315" w:rsidRPr="00CF35CE" w:rsidRDefault="009A031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(6%)</w:t>
            </w:r>
          </w:p>
        </w:tc>
        <w:tc>
          <w:tcPr>
            <w:tcW w:w="1241" w:type="dxa"/>
          </w:tcPr>
          <w:p w:rsidR="009A0315" w:rsidRPr="00D068B5" w:rsidRDefault="001E0786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 w:rsidRPr="001E0786">
              <w:rPr>
                <w:rFonts w:eastAsia="Times New Roman"/>
                <w:szCs w:val="28"/>
              </w:rPr>
              <w:t>3,75</w:t>
            </w:r>
          </w:p>
        </w:tc>
      </w:tr>
      <w:tr w:rsidR="00D068B5" w:rsidRPr="002A48F0" w:rsidTr="004A74F0">
        <w:tc>
          <w:tcPr>
            <w:tcW w:w="345" w:type="dxa"/>
          </w:tcPr>
          <w:p w:rsidR="00D068B5" w:rsidRPr="00E12DF4" w:rsidRDefault="00D068B5" w:rsidP="004A74F0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33" w:type="dxa"/>
          </w:tcPr>
          <w:p w:rsidR="00D068B5" w:rsidRPr="00BD659D" w:rsidRDefault="00D068B5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Русский язык Филиал </w:t>
            </w:r>
            <w:proofErr w:type="spellStart"/>
            <w:r w:rsidRPr="00BD659D">
              <w:rPr>
                <w:color w:val="000000"/>
                <w:sz w:val="24"/>
                <w:szCs w:val="24"/>
              </w:rPr>
              <w:t>Бирагзанг</w:t>
            </w:r>
            <w:proofErr w:type="spellEnd"/>
          </w:p>
        </w:tc>
        <w:tc>
          <w:tcPr>
            <w:tcW w:w="2139" w:type="dxa"/>
          </w:tcPr>
          <w:p w:rsidR="00D068B5" w:rsidRPr="00BD659D" w:rsidRDefault="00D068B5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:rsidR="00D068B5" w:rsidRPr="00BD659D" w:rsidRDefault="00D068B5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D068B5" w:rsidRDefault="00D068B5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D068B5" w:rsidRPr="00BD659D" w:rsidRDefault="00D068B5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(36%)</w:t>
            </w:r>
          </w:p>
        </w:tc>
        <w:tc>
          <w:tcPr>
            <w:tcW w:w="1052" w:type="dxa"/>
          </w:tcPr>
          <w:p w:rsidR="00D068B5" w:rsidRDefault="00D068B5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D068B5" w:rsidRPr="00BD659D" w:rsidRDefault="00D068B5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(50%)</w:t>
            </w:r>
          </w:p>
        </w:tc>
        <w:tc>
          <w:tcPr>
            <w:tcW w:w="1205" w:type="dxa"/>
          </w:tcPr>
          <w:p w:rsidR="00D068B5" w:rsidRDefault="00D068B5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068B5" w:rsidRPr="00BD659D" w:rsidRDefault="00D068B5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(14%)</w:t>
            </w:r>
          </w:p>
        </w:tc>
        <w:tc>
          <w:tcPr>
            <w:tcW w:w="1241" w:type="dxa"/>
          </w:tcPr>
          <w:p w:rsidR="00D068B5" w:rsidRPr="00BD659D" w:rsidRDefault="001E0786" w:rsidP="004A74F0">
            <w:pPr>
              <w:jc w:val="center"/>
              <w:rPr>
                <w:color w:val="000000"/>
                <w:sz w:val="24"/>
                <w:szCs w:val="24"/>
              </w:rPr>
            </w:pPr>
            <w:r w:rsidRPr="001E0786">
              <w:rPr>
                <w:sz w:val="24"/>
                <w:szCs w:val="24"/>
              </w:rPr>
              <w:t>3,2</w:t>
            </w:r>
          </w:p>
        </w:tc>
      </w:tr>
      <w:tr w:rsidR="00D068B5" w:rsidRPr="002A48F0" w:rsidTr="004A74F0">
        <w:tc>
          <w:tcPr>
            <w:tcW w:w="345" w:type="dxa"/>
          </w:tcPr>
          <w:p w:rsidR="00D068B5" w:rsidRPr="00E12DF4" w:rsidRDefault="00D068B5" w:rsidP="004A74F0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33" w:type="dxa"/>
          </w:tcPr>
          <w:p w:rsidR="00D068B5" w:rsidRPr="00E12DF4" w:rsidRDefault="00D068B5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139" w:type="dxa"/>
          </w:tcPr>
          <w:p w:rsidR="00D068B5" w:rsidRPr="00E12DF4" w:rsidRDefault="00D068B5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118" w:type="dxa"/>
          </w:tcPr>
          <w:p w:rsidR="00D068B5" w:rsidRPr="00BD659D" w:rsidRDefault="00D068B5" w:rsidP="004A74F0">
            <w:pPr>
              <w:jc w:val="center"/>
              <w:rPr>
                <w:color w:val="000000"/>
                <w:sz w:val="24"/>
                <w:szCs w:val="24"/>
              </w:rPr>
            </w:pPr>
            <w:r w:rsidRPr="00BD659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                 (2%)</w:t>
            </w:r>
          </w:p>
        </w:tc>
        <w:tc>
          <w:tcPr>
            <w:tcW w:w="1164" w:type="dxa"/>
          </w:tcPr>
          <w:p w:rsidR="00D068B5" w:rsidRPr="00BD659D" w:rsidRDefault="00C2037D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  (26</w:t>
            </w:r>
            <w:r w:rsidR="00D068B5">
              <w:rPr>
                <w:color w:val="000000"/>
                <w:sz w:val="24"/>
                <w:szCs w:val="24"/>
              </w:rPr>
              <w:t>%)</w:t>
            </w:r>
          </w:p>
        </w:tc>
        <w:tc>
          <w:tcPr>
            <w:tcW w:w="1052" w:type="dxa"/>
          </w:tcPr>
          <w:p w:rsidR="00D068B5" w:rsidRPr="00BD659D" w:rsidRDefault="00C2037D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068B5" w:rsidRPr="00BD659D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(55</w:t>
            </w:r>
            <w:r w:rsidR="00D068B5">
              <w:rPr>
                <w:color w:val="000000"/>
                <w:sz w:val="24"/>
                <w:szCs w:val="24"/>
              </w:rPr>
              <w:t>%)</w:t>
            </w:r>
          </w:p>
        </w:tc>
        <w:tc>
          <w:tcPr>
            <w:tcW w:w="1205" w:type="dxa"/>
          </w:tcPr>
          <w:p w:rsidR="00D068B5" w:rsidRPr="00BD659D" w:rsidRDefault="00C2037D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          (9</w:t>
            </w:r>
            <w:r w:rsidR="00D068B5">
              <w:rPr>
                <w:color w:val="000000"/>
                <w:sz w:val="24"/>
                <w:szCs w:val="24"/>
              </w:rPr>
              <w:t>%)</w:t>
            </w:r>
          </w:p>
        </w:tc>
        <w:tc>
          <w:tcPr>
            <w:tcW w:w="1241" w:type="dxa"/>
          </w:tcPr>
          <w:p w:rsidR="00D068B5" w:rsidRPr="00D068B5" w:rsidRDefault="00C2037D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</w:tr>
      <w:tr w:rsidR="00D068B5" w:rsidRPr="002A48F0" w:rsidTr="004A74F0">
        <w:tc>
          <w:tcPr>
            <w:tcW w:w="345" w:type="dxa"/>
          </w:tcPr>
          <w:p w:rsidR="00D068B5" w:rsidRPr="00E12DF4" w:rsidRDefault="00D068B5" w:rsidP="004A74F0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33" w:type="dxa"/>
          </w:tcPr>
          <w:p w:rsidR="00D068B5" w:rsidRDefault="00D068B5" w:rsidP="004A74F0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Математика </w:t>
            </w:r>
            <w:r w:rsidR="003B241F">
              <w:rPr>
                <w:bCs/>
                <w:sz w:val="24"/>
                <w:szCs w:val="24"/>
              </w:rPr>
              <w:t xml:space="preserve"> с </w:t>
            </w:r>
            <w:r w:rsidRPr="003B241F">
              <w:rPr>
                <w:color w:val="000000"/>
                <w:sz w:val="18"/>
                <w:szCs w:val="18"/>
              </w:rPr>
              <w:t>Филиал</w:t>
            </w:r>
            <w:r w:rsidR="003B241F">
              <w:rPr>
                <w:color w:val="000000"/>
                <w:sz w:val="18"/>
                <w:szCs w:val="18"/>
              </w:rPr>
              <w:t>ом</w:t>
            </w:r>
            <w:r w:rsidRPr="003B24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41F">
              <w:rPr>
                <w:color w:val="000000"/>
                <w:sz w:val="18"/>
                <w:szCs w:val="18"/>
              </w:rPr>
              <w:t>Бирагзанг</w:t>
            </w:r>
            <w:proofErr w:type="spellEnd"/>
          </w:p>
        </w:tc>
        <w:tc>
          <w:tcPr>
            <w:tcW w:w="2139" w:type="dxa"/>
          </w:tcPr>
          <w:p w:rsidR="00D068B5" w:rsidRDefault="00C2037D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118" w:type="dxa"/>
          </w:tcPr>
          <w:p w:rsidR="00D068B5" w:rsidRPr="00BD659D" w:rsidRDefault="00C2037D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B241F">
              <w:rPr>
                <w:color w:val="000000"/>
                <w:sz w:val="24"/>
                <w:szCs w:val="24"/>
              </w:rPr>
              <w:t xml:space="preserve">       (2%)</w:t>
            </w:r>
          </w:p>
        </w:tc>
        <w:tc>
          <w:tcPr>
            <w:tcW w:w="1164" w:type="dxa"/>
          </w:tcPr>
          <w:p w:rsidR="00D068B5" w:rsidRPr="00BD659D" w:rsidRDefault="00C2037D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3B241F">
              <w:rPr>
                <w:color w:val="000000"/>
                <w:sz w:val="24"/>
                <w:szCs w:val="24"/>
              </w:rPr>
              <w:t xml:space="preserve">    (34</w:t>
            </w:r>
            <w:r w:rsidR="00D068B5">
              <w:rPr>
                <w:color w:val="000000"/>
                <w:sz w:val="24"/>
                <w:szCs w:val="24"/>
              </w:rPr>
              <w:t>%)</w:t>
            </w:r>
          </w:p>
        </w:tc>
        <w:tc>
          <w:tcPr>
            <w:tcW w:w="1052" w:type="dxa"/>
          </w:tcPr>
          <w:p w:rsidR="00D068B5" w:rsidRPr="00BD659D" w:rsidRDefault="003B241F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(45%)</w:t>
            </w:r>
          </w:p>
        </w:tc>
        <w:tc>
          <w:tcPr>
            <w:tcW w:w="1205" w:type="dxa"/>
          </w:tcPr>
          <w:p w:rsidR="00D068B5" w:rsidRPr="00BD659D" w:rsidRDefault="003B241F" w:rsidP="004A74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     (10</w:t>
            </w:r>
            <w:r w:rsidR="00D068B5">
              <w:rPr>
                <w:color w:val="000000"/>
                <w:sz w:val="24"/>
                <w:szCs w:val="24"/>
              </w:rPr>
              <w:t>%)</w:t>
            </w:r>
          </w:p>
        </w:tc>
        <w:tc>
          <w:tcPr>
            <w:tcW w:w="1241" w:type="dxa"/>
          </w:tcPr>
          <w:p w:rsidR="00D068B5" w:rsidRPr="00D068B5" w:rsidRDefault="003B241F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</w:tr>
      <w:tr w:rsidR="00D068B5" w:rsidRPr="002A48F0" w:rsidTr="004A74F0">
        <w:tc>
          <w:tcPr>
            <w:tcW w:w="345" w:type="dxa"/>
          </w:tcPr>
          <w:p w:rsidR="00D068B5" w:rsidRPr="00E12DF4" w:rsidRDefault="00D068B5" w:rsidP="004A74F0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33" w:type="dxa"/>
          </w:tcPr>
          <w:p w:rsidR="00D068B5" w:rsidRPr="00E12DF4" w:rsidRDefault="00D068B5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2139" w:type="dxa"/>
          </w:tcPr>
          <w:p w:rsidR="00D068B5" w:rsidRPr="00E12DF4" w:rsidRDefault="00D068B5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D068B5" w:rsidRPr="0091175C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D068B5" w:rsidRPr="0091175C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D068B5" w:rsidRPr="0091175C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 (100%)</w:t>
            </w:r>
          </w:p>
        </w:tc>
        <w:tc>
          <w:tcPr>
            <w:tcW w:w="1205" w:type="dxa"/>
          </w:tcPr>
          <w:p w:rsidR="00D068B5" w:rsidRPr="0091175C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D068B5" w:rsidRPr="00D068B5" w:rsidRDefault="00D068B5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 w:rsidRPr="001E0786">
              <w:rPr>
                <w:rFonts w:eastAsia="Times New Roman"/>
                <w:szCs w:val="28"/>
              </w:rPr>
              <w:t>3</w:t>
            </w:r>
          </w:p>
        </w:tc>
      </w:tr>
      <w:tr w:rsidR="00D068B5" w:rsidRPr="002A48F0" w:rsidTr="004A74F0">
        <w:tc>
          <w:tcPr>
            <w:tcW w:w="345" w:type="dxa"/>
          </w:tcPr>
          <w:p w:rsidR="00D068B5" w:rsidRPr="00E12DF4" w:rsidRDefault="00D068B5" w:rsidP="004A74F0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33" w:type="dxa"/>
          </w:tcPr>
          <w:p w:rsidR="00D068B5" w:rsidRPr="00E12DF4" w:rsidRDefault="00D068B5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2139" w:type="dxa"/>
          </w:tcPr>
          <w:p w:rsidR="00D068B5" w:rsidRPr="00E12DF4" w:rsidRDefault="00D068B5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D068B5" w:rsidRPr="00AE548B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D068B5" w:rsidRPr="00AE548B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 w:rsidRPr="00AE548B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D068B5" w:rsidRPr="00AE548B" w:rsidRDefault="00D068B5" w:rsidP="009A0315">
            <w:pPr>
              <w:pStyle w:val="aa"/>
              <w:jc w:val="center"/>
              <w:rPr>
                <w:sz w:val="24"/>
                <w:szCs w:val="24"/>
              </w:rPr>
            </w:pPr>
            <w:r w:rsidRPr="00AE548B">
              <w:rPr>
                <w:sz w:val="24"/>
                <w:szCs w:val="24"/>
              </w:rPr>
              <w:t>1</w:t>
            </w:r>
          </w:p>
          <w:p w:rsidR="00D068B5" w:rsidRPr="00AE548B" w:rsidRDefault="00D068B5" w:rsidP="009A0315">
            <w:pPr>
              <w:pStyle w:val="aa"/>
              <w:jc w:val="center"/>
              <w:rPr>
                <w:sz w:val="24"/>
                <w:szCs w:val="24"/>
              </w:rPr>
            </w:pPr>
            <w:r w:rsidRPr="00AE548B">
              <w:rPr>
                <w:sz w:val="24"/>
                <w:szCs w:val="24"/>
              </w:rPr>
              <w:t>(100%)</w:t>
            </w:r>
          </w:p>
        </w:tc>
        <w:tc>
          <w:tcPr>
            <w:tcW w:w="1205" w:type="dxa"/>
          </w:tcPr>
          <w:p w:rsidR="00D068B5" w:rsidRPr="00AE548B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068B5" w:rsidRPr="00AE548B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068B5" w:rsidRPr="001E0786" w:rsidRDefault="001E0786" w:rsidP="004A74F0">
            <w:pPr>
              <w:pStyle w:val="aa"/>
              <w:jc w:val="center"/>
              <w:rPr>
                <w:sz w:val="24"/>
                <w:szCs w:val="24"/>
              </w:rPr>
            </w:pPr>
            <w:r w:rsidRPr="001E0786">
              <w:rPr>
                <w:sz w:val="24"/>
                <w:szCs w:val="24"/>
              </w:rPr>
              <w:t>3</w:t>
            </w:r>
          </w:p>
        </w:tc>
      </w:tr>
      <w:tr w:rsidR="00D068B5" w:rsidRPr="002A48F0" w:rsidTr="004A74F0">
        <w:tc>
          <w:tcPr>
            <w:tcW w:w="345" w:type="dxa"/>
          </w:tcPr>
          <w:p w:rsidR="00D068B5" w:rsidRPr="00E12DF4" w:rsidRDefault="00D068B5" w:rsidP="004A74F0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33" w:type="dxa"/>
          </w:tcPr>
          <w:p w:rsidR="00D068B5" w:rsidRPr="00E12DF4" w:rsidRDefault="00D068B5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2139" w:type="dxa"/>
          </w:tcPr>
          <w:p w:rsidR="00D068B5" w:rsidRPr="00E12DF4" w:rsidRDefault="00D068B5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1164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1052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1205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1241" w:type="dxa"/>
          </w:tcPr>
          <w:p w:rsidR="00D068B5" w:rsidRPr="00D068B5" w:rsidRDefault="00D068B5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 w:rsidRPr="001E0786">
              <w:rPr>
                <w:rFonts w:eastAsia="Times New Roman"/>
                <w:szCs w:val="28"/>
              </w:rPr>
              <w:t>-</w:t>
            </w:r>
          </w:p>
        </w:tc>
      </w:tr>
      <w:tr w:rsidR="00D068B5" w:rsidRPr="002A48F0" w:rsidTr="004A74F0">
        <w:tc>
          <w:tcPr>
            <w:tcW w:w="345" w:type="dxa"/>
          </w:tcPr>
          <w:p w:rsidR="00D068B5" w:rsidRPr="00E12DF4" w:rsidRDefault="00D068B5" w:rsidP="004A74F0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33" w:type="dxa"/>
          </w:tcPr>
          <w:p w:rsidR="00D068B5" w:rsidRPr="00E12DF4" w:rsidRDefault="00D068B5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2139" w:type="dxa"/>
          </w:tcPr>
          <w:p w:rsidR="00D068B5" w:rsidRPr="00E12DF4" w:rsidRDefault="00D068B5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1164" w:type="dxa"/>
          </w:tcPr>
          <w:p w:rsidR="00D068B5" w:rsidRPr="002A48F0" w:rsidRDefault="00A2738B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052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05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41" w:type="dxa"/>
          </w:tcPr>
          <w:p w:rsidR="00D068B5" w:rsidRPr="00D068B5" w:rsidRDefault="00A2738B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szCs w:val="28"/>
              </w:rPr>
              <w:t>2,8</w:t>
            </w:r>
          </w:p>
        </w:tc>
      </w:tr>
      <w:tr w:rsidR="00D068B5" w:rsidRPr="002A48F0" w:rsidTr="004A74F0">
        <w:tc>
          <w:tcPr>
            <w:tcW w:w="345" w:type="dxa"/>
          </w:tcPr>
          <w:p w:rsidR="00D068B5" w:rsidRPr="00E12DF4" w:rsidRDefault="00D068B5" w:rsidP="004A74F0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33" w:type="dxa"/>
          </w:tcPr>
          <w:p w:rsidR="00D068B5" w:rsidRPr="00E12DF4" w:rsidRDefault="00D068B5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2139" w:type="dxa"/>
          </w:tcPr>
          <w:p w:rsidR="00D068B5" w:rsidRPr="00E12DF4" w:rsidRDefault="00D068B5" w:rsidP="004A74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64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52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05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41" w:type="dxa"/>
          </w:tcPr>
          <w:p w:rsidR="00D068B5" w:rsidRPr="00D068B5" w:rsidRDefault="00D068B5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</w:tr>
      <w:tr w:rsidR="00D068B5" w:rsidRPr="002A48F0" w:rsidTr="004A74F0">
        <w:tc>
          <w:tcPr>
            <w:tcW w:w="345" w:type="dxa"/>
          </w:tcPr>
          <w:p w:rsidR="00D068B5" w:rsidRPr="00E12DF4" w:rsidRDefault="00D068B5" w:rsidP="004A74F0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33" w:type="dxa"/>
          </w:tcPr>
          <w:p w:rsidR="00D068B5" w:rsidRPr="00E12DF4" w:rsidRDefault="00D068B5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2139" w:type="dxa"/>
          </w:tcPr>
          <w:p w:rsidR="00D068B5" w:rsidRPr="00E12DF4" w:rsidRDefault="00D068B5" w:rsidP="004A74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64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52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05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41" w:type="dxa"/>
          </w:tcPr>
          <w:p w:rsidR="00D068B5" w:rsidRPr="00D068B5" w:rsidRDefault="00D068B5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</w:tr>
      <w:tr w:rsidR="00D068B5" w:rsidRPr="002A48F0" w:rsidTr="004A74F0">
        <w:tc>
          <w:tcPr>
            <w:tcW w:w="345" w:type="dxa"/>
          </w:tcPr>
          <w:p w:rsidR="00D068B5" w:rsidRPr="00E12DF4" w:rsidRDefault="00D068B5" w:rsidP="004A74F0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33" w:type="dxa"/>
          </w:tcPr>
          <w:p w:rsidR="00D068B5" w:rsidRPr="00E12DF4" w:rsidRDefault="00D068B5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139" w:type="dxa"/>
          </w:tcPr>
          <w:p w:rsidR="00D068B5" w:rsidRPr="00E12DF4" w:rsidRDefault="00D068B5" w:rsidP="004A74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64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52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05" w:type="dxa"/>
          </w:tcPr>
          <w:p w:rsidR="00D068B5" w:rsidRPr="002A48F0" w:rsidRDefault="00D068B5" w:rsidP="004A74F0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41" w:type="dxa"/>
          </w:tcPr>
          <w:p w:rsidR="00D068B5" w:rsidRPr="00D068B5" w:rsidRDefault="00D068B5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</w:tr>
      <w:tr w:rsidR="00D068B5" w:rsidRPr="002A48F0" w:rsidTr="004A74F0">
        <w:tc>
          <w:tcPr>
            <w:tcW w:w="345" w:type="dxa"/>
          </w:tcPr>
          <w:p w:rsidR="00D068B5" w:rsidRPr="00E12DF4" w:rsidRDefault="00D068B5" w:rsidP="004A74F0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33" w:type="dxa"/>
          </w:tcPr>
          <w:p w:rsidR="00D068B5" w:rsidRPr="00E12DF4" w:rsidRDefault="00D068B5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39" w:type="dxa"/>
          </w:tcPr>
          <w:p w:rsidR="00D068B5" w:rsidRPr="00E12DF4" w:rsidRDefault="00D068B5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8" w:type="dxa"/>
          </w:tcPr>
          <w:p w:rsidR="00D068B5" w:rsidRPr="0091175C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 w:rsidRPr="0091175C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D068B5" w:rsidRPr="0091175C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 w:rsidRPr="0091175C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D068B5" w:rsidRPr="0091175C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 w:rsidRPr="0091175C">
              <w:rPr>
                <w:sz w:val="24"/>
                <w:szCs w:val="24"/>
              </w:rPr>
              <w:t>2</w:t>
            </w:r>
          </w:p>
          <w:p w:rsidR="00D068B5" w:rsidRPr="0091175C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 w:rsidRPr="0091175C">
              <w:rPr>
                <w:sz w:val="24"/>
                <w:szCs w:val="24"/>
              </w:rPr>
              <w:t>(17%)</w:t>
            </w:r>
          </w:p>
        </w:tc>
        <w:tc>
          <w:tcPr>
            <w:tcW w:w="1205" w:type="dxa"/>
          </w:tcPr>
          <w:p w:rsidR="00D068B5" w:rsidRPr="0091175C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 w:rsidRPr="0091175C">
              <w:rPr>
                <w:sz w:val="24"/>
                <w:szCs w:val="24"/>
              </w:rPr>
              <w:t>10</w:t>
            </w:r>
          </w:p>
          <w:p w:rsidR="00D068B5" w:rsidRPr="0091175C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 w:rsidRPr="0091175C">
              <w:rPr>
                <w:sz w:val="24"/>
                <w:szCs w:val="24"/>
              </w:rPr>
              <w:t>(83%)</w:t>
            </w:r>
          </w:p>
        </w:tc>
        <w:tc>
          <w:tcPr>
            <w:tcW w:w="1241" w:type="dxa"/>
          </w:tcPr>
          <w:p w:rsidR="00D068B5" w:rsidRPr="00D068B5" w:rsidRDefault="00D068B5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 w:rsidRPr="00A2738B">
              <w:rPr>
                <w:rFonts w:eastAsia="Times New Roman"/>
                <w:szCs w:val="28"/>
              </w:rPr>
              <w:t>2</w:t>
            </w:r>
            <w:r w:rsidR="00A2738B">
              <w:rPr>
                <w:rFonts w:eastAsia="Times New Roman"/>
                <w:szCs w:val="28"/>
              </w:rPr>
              <w:t>,1</w:t>
            </w:r>
          </w:p>
        </w:tc>
      </w:tr>
      <w:tr w:rsidR="00D068B5" w:rsidRPr="002A48F0" w:rsidTr="004A74F0">
        <w:tc>
          <w:tcPr>
            <w:tcW w:w="345" w:type="dxa"/>
          </w:tcPr>
          <w:p w:rsidR="00D068B5" w:rsidRPr="00E12DF4" w:rsidRDefault="00D068B5" w:rsidP="004A74F0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33" w:type="dxa"/>
          </w:tcPr>
          <w:p w:rsidR="00D068B5" w:rsidRPr="00E12DF4" w:rsidRDefault="00D068B5" w:rsidP="004A7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2139" w:type="dxa"/>
          </w:tcPr>
          <w:p w:rsidR="00D068B5" w:rsidRPr="00E12DF4" w:rsidRDefault="00D068B5" w:rsidP="004A74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D068B5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D068B5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D068B5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068B5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(50%)</w:t>
            </w:r>
          </w:p>
        </w:tc>
        <w:tc>
          <w:tcPr>
            <w:tcW w:w="1205" w:type="dxa"/>
          </w:tcPr>
          <w:p w:rsidR="00D068B5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068B5" w:rsidRDefault="00D068B5" w:rsidP="004A74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(50%)</w:t>
            </w:r>
          </w:p>
        </w:tc>
        <w:tc>
          <w:tcPr>
            <w:tcW w:w="1241" w:type="dxa"/>
          </w:tcPr>
          <w:p w:rsidR="00D068B5" w:rsidRPr="00D068B5" w:rsidRDefault="003C48DC" w:rsidP="004A74F0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 w:rsidRPr="003C48DC">
              <w:rPr>
                <w:rFonts w:eastAsia="Times New Roman"/>
                <w:szCs w:val="28"/>
              </w:rPr>
              <w:t>3</w:t>
            </w:r>
          </w:p>
        </w:tc>
      </w:tr>
    </w:tbl>
    <w:p w:rsidR="00AB194E" w:rsidRDefault="00AB194E" w:rsidP="00AB194E"/>
    <w:p w:rsidR="00361D65" w:rsidRPr="006F323C" w:rsidRDefault="00361D65" w:rsidP="00361D65">
      <w:pPr>
        <w:pStyle w:val="a3"/>
        <w:shd w:val="clear" w:color="auto" w:fill="FFFFFF"/>
        <w:jc w:val="both"/>
        <w:rPr>
          <w:b/>
          <w:color w:val="000000"/>
        </w:rPr>
      </w:pPr>
      <w:r w:rsidRPr="00635185">
        <w:rPr>
          <w:color w:val="000000"/>
        </w:rPr>
        <w:t>Численность учащихся, участвующих в 0ГЭ по русскому языку</w:t>
      </w:r>
      <w:r w:rsidRPr="006F323C">
        <w:rPr>
          <w:b/>
          <w:color w:val="000000"/>
        </w:rPr>
        <w:t>-  52;</w:t>
      </w:r>
    </w:p>
    <w:p w:rsidR="002F15A1" w:rsidRDefault="00361D65" w:rsidP="00361D65">
      <w:pPr>
        <w:pStyle w:val="a3"/>
        <w:shd w:val="clear" w:color="auto" w:fill="FFFFFF"/>
        <w:rPr>
          <w:color w:val="000000"/>
        </w:rPr>
      </w:pPr>
      <w:proofErr w:type="gramStart"/>
      <w:r w:rsidRPr="00635185">
        <w:rPr>
          <w:color w:val="000000"/>
        </w:rPr>
        <w:t>Обучение</w:t>
      </w:r>
      <w:r w:rsidR="006525BC">
        <w:rPr>
          <w:color w:val="000000"/>
        </w:rPr>
        <w:t xml:space="preserve"> </w:t>
      </w:r>
      <w:r w:rsidRPr="00635185">
        <w:rPr>
          <w:color w:val="000000"/>
        </w:rPr>
        <w:t xml:space="preserve"> по предмету</w:t>
      </w:r>
      <w:proofErr w:type="gramEnd"/>
      <w:r w:rsidRPr="00635185">
        <w:rPr>
          <w:color w:val="000000"/>
        </w:rPr>
        <w:t xml:space="preserve"> вела учитель первой квалификационной категории:</w:t>
      </w:r>
      <w:r>
        <w:rPr>
          <w:color w:val="000000"/>
        </w:rPr>
        <w:t xml:space="preserve">                           </w:t>
      </w:r>
      <w:r w:rsidRPr="00635185">
        <w:rPr>
          <w:color w:val="000000"/>
        </w:rPr>
        <w:t xml:space="preserve"> </w:t>
      </w:r>
    </w:p>
    <w:p w:rsidR="00361D65" w:rsidRPr="00635185" w:rsidRDefault="00361D65" w:rsidP="00361D65">
      <w:pPr>
        <w:pStyle w:val="a3"/>
        <w:shd w:val="clear" w:color="auto" w:fill="FFFFFF"/>
        <w:rPr>
          <w:color w:val="000000"/>
        </w:rPr>
      </w:pPr>
      <w:r w:rsidRPr="00375AA5">
        <w:rPr>
          <w:b/>
          <w:color w:val="000000"/>
        </w:rPr>
        <w:t>Качмазова С.К.(9А,9Б классы)                                                                                                                                 Высокие результаты  получили 30 из 52 учащихся, что составило 58 %.</w:t>
      </w:r>
      <w:r w:rsidRPr="00635185">
        <w:rPr>
          <w:color w:val="000000"/>
        </w:rPr>
        <w:t xml:space="preserve"> </w:t>
      </w:r>
      <w:r w:rsidRPr="00375AA5">
        <w:rPr>
          <w:b/>
          <w:color w:val="000000"/>
        </w:rPr>
        <w:t>Максимальное количество баллов набрали 3</w:t>
      </w:r>
      <w:r>
        <w:rPr>
          <w:b/>
          <w:color w:val="000000"/>
        </w:rPr>
        <w:t xml:space="preserve"> учащихся:                                                               </w:t>
      </w:r>
      <w:proofErr w:type="spellStart"/>
      <w:r>
        <w:rPr>
          <w:b/>
          <w:color w:val="000000"/>
        </w:rPr>
        <w:t>Мсоева</w:t>
      </w:r>
      <w:proofErr w:type="spellEnd"/>
      <w:proofErr w:type="gramStart"/>
      <w:r>
        <w:rPr>
          <w:b/>
          <w:color w:val="000000"/>
        </w:rPr>
        <w:t xml:space="preserve"> Е</w:t>
      </w:r>
      <w:proofErr w:type="gramEnd"/>
      <w:r>
        <w:rPr>
          <w:b/>
          <w:color w:val="000000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Цаликова</w:t>
      </w:r>
      <w:proofErr w:type="spellEnd"/>
      <w:r>
        <w:rPr>
          <w:b/>
          <w:color w:val="000000"/>
        </w:rPr>
        <w:t xml:space="preserve"> А                    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Тиджиева</w:t>
      </w:r>
      <w:proofErr w:type="spellEnd"/>
      <w:r>
        <w:rPr>
          <w:b/>
          <w:color w:val="000000"/>
        </w:rPr>
        <w:t xml:space="preserve"> А                                                                                                                                            </w:t>
      </w:r>
      <w:r w:rsidRPr="00635185">
        <w:rPr>
          <w:color w:val="000000"/>
        </w:rPr>
        <w:t xml:space="preserve"> </w:t>
      </w:r>
      <w:r w:rsidRPr="006F323C">
        <w:rPr>
          <w:b/>
          <w:color w:val="000000"/>
        </w:rPr>
        <w:t>Оценку «отлично»</w:t>
      </w:r>
      <w:r w:rsidRPr="00635185">
        <w:rPr>
          <w:color w:val="000000"/>
        </w:rPr>
        <w:t xml:space="preserve"> получило </w:t>
      </w:r>
      <w:r>
        <w:rPr>
          <w:color w:val="000000"/>
        </w:rPr>
        <w:t xml:space="preserve">- </w:t>
      </w:r>
      <w:r w:rsidRPr="006F323C">
        <w:rPr>
          <w:b/>
          <w:color w:val="000000"/>
        </w:rPr>
        <w:t>12 человек,                                                                                           оценку «хорошо»- 18,</w:t>
      </w:r>
      <w:r w:rsidRPr="00635185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</w:t>
      </w:r>
      <w:r w:rsidRPr="006F323C">
        <w:rPr>
          <w:b/>
          <w:color w:val="000000"/>
        </w:rPr>
        <w:t>оценку «неудовлетворительно» - 3</w:t>
      </w:r>
      <w:r w:rsidRPr="00635185">
        <w:rPr>
          <w:color w:val="000000"/>
        </w:rPr>
        <w:t xml:space="preserve">(Мухтаров А, </w:t>
      </w:r>
      <w:proofErr w:type="spellStart"/>
      <w:r w:rsidRPr="00635185">
        <w:rPr>
          <w:color w:val="000000"/>
        </w:rPr>
        <w:t>Джигкаев</w:t>
      </w:r>
      <w:proofErr w:type="spellEnd"/>
      <w:r w:rsidRPr="00635185">
        <w:rPr>
          <w:color w:val="000000"/>
        </w:rPr>
        <w:t xml:space="preserve"> М, </w:t>
      </w:r>
      <w:proofErr w:type="spellStart"/>
      <w:r w:rsidRPr="00635185">
        <w:rPr>
          <w:color w:val="000000"/>
        </w:rPr>
        <w:t>Цховребов</w:t>
      </w:r>
      <w:proofErr w:type="spellEnd"/>
      <w:r w:rsidRPr="00635185">
        <w:rPr>
          <w:color w:val="000000"/>
        </w:rPr>
        <w:t xml:space="preserve"> В). </w:t>
      </w:r>
    </w:p>
    <w:p w:rsidR="00361D65" w:rsidRPr="00635185" w:rsidRDefault="00361D65" w:rsidP="00361D65">
      <w:pPr>
        <w:pStyle w:val="a3"/>
        <w:shd w:val="clear" w:color="auto" w:fill="FFFFFF"/>
        <w:jc w:val="both"/>
        <w:rPr>
          <w:color w:val="000000"/>
        </w:rPr>
      </w:pPr>
      <w:r w:rsidRPr="00635185">
        <w:rPr>
          <w:color w:val="000000"/>
        </w:rPr>
        <w:t>Средний процент верных ответов -75,8%.</w:t>
      </w:r>
    </w:p>
    <w:p w:rsidR="00361D65" w:rsidRPr="00635185" w:rsidRDefault="00361D65" w:rsidP="006525BC">
      <w:pPr>
        <w:pStyle w:val="a3"/>
        <w:shd w:val="clear" w:color="auto" w:fill="FFFFFF"/>
        <w:rPr>
          <w:color w:val="000000"/>
        </w:rPr>
      </w:pPr>
      <w:r w:rsidRPr="00635185">
        <w:rPr>
          <w:color w:val="000000"/>
        </w:rPr>
        <w:t xml:space="preserve">Проанализировав матрицу результатов, </w:t>
      </w:r>
      <w:proofErr w:type="gramStart"/>
      <w:r w:rsidRPr="00635185">
        <w:rPr>
          <w:color w:val="000000"/>
        </w:rPr>
        <w:t>опираясь на  кодификаторы</w:t>
      </w:r>
      <w:r>
        <w:rPr>
          <w:color w:val="000000"/>
        </w:rPr>
        <w:t xml:space="preserve"> </w:t>
      </w:r>
      <w:r w:rsidR="002F15A1">
        <w:rPr>
          <w:color w:val="000000"/>
        </w:rPr>
        <w:t xml:space="preserve"> </w:t>
      </w:r>
      <w:r w:rsidRPr="00635185">
        <w:rPr>
          <w:color w:val="000000"/>
        </w:rPr>
        <w:t xml:space="preserve"> </w:t>
      </w:r>
      <w:proofErr w:type="spellStart"/>
      <w:r w:rsidRPr="00635185">
        <w:rPr>
          <w:color w:val="000000"/>
        </w:rPr>
        <w:t>КИМов</w:t>
      </w:r>
      <w:proofErr w:type="spellEnd"/>
      <w:r w:rsidRPr="00635185">
        <w:rPr>
          <w:color w:val="000000"/>
        </w:rPr>
        <w:t>,</w:t>
      </w:r>
      <w:r w:rsidR="006525BC">
        <w:rPr>
          <w:color w:val="000000"/>
        </w:rPr>
        <w:t xml:space="preserve"> результаты</w:t>
      </w:r>
      <w:proofErr w:type="gramEnd"/>
      <w:r w:rsidR="006525BC">
        <w:rPr>
          <w:color w:val="000000"/>
        </w:rPr>
        <w:t xml:space="preserve"> </w:t>
      </w:r>
      <w:r w:rsidRPr="00635185">
        <w:rPr>
          <w:color w:val="000000"/>
        </w:rPr>
        <w:t xml:space="preserve">  отразили в таблице статистические данные, перечислив особо хорошо усвоенные  учащимися элементы содержания программы и освоенные навыки.  </w:t>
      </w:r>
    </w:p>
    <w:p w:rsidR="006525BC" w:rsidRDefault="006525BC" w:rsidP="006525BC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tbl>
      <w:tblPr>
        <w:tblpPr w:leftFromText="45" w:rightFromText="45" w:vertAnchor="text" w:horzAnchor="margin" w:tblpY="176"/>
        <w:tblW w:w="9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504"/>
        <w:gridCol w:w="1764"/>
        <w:gridCol w:w="1500"/>
      </w:tblGrid>
      <w:tr w:rsidR="006525BC" w:rsidRPr="00660CD6" w:rsidTr="00660CD6">
        <w:trPr>
          <w:trHeight w:val="64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5BC" w:rsidRPr="00660CD6" w:rsidRDefault="00660CD6" w:rsidP="0065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6525BC"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5BC" w:rsidRPr="00660CD6" w:rsidRDefault="00660CD6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="006525BC"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ол-во учащихся, освоивших данные элементы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5BC" w:rsidRPr="00660CD6" w:rsidRDefault="006525BC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учащихся, освоивших данные элементы</w:t>
            </w:r>
          </w:p>
        </w:tc>
        <w:tc>
          <w:tcPr>
            <w:tcW w:w="150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BC" w:rsidRPr="00660CD6" w:rsidRDefault="006525BC" w:rsidP="006525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 учащихся, освоивших данные элементы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C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 как речевое произведение. Смысловая и композиционная целостность текста. Анализ текста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88,2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C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текста. Лексическое значение слова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74,5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Выразительные средства  лексики и фразеологии.</w:t>
            </w:r>
          </w:p>
          <w:p w:rsidR="009B66E7" w:rsidRPr="00660CD6" w:rsidRDefault="009B66E7" w:rsidP="006525B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средств выразительности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660CD6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  <w:r w:rsidR="009B66E7"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,9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Фонетика. Звуки и буквы. Фонетический анализ слова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660CD6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9B66E7"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4,9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корней. Правописание словарных слов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82,3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приставок. Слитное, дефисное, раздельное написание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70,5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суффиксов различных частей речи (кроме </w:t>
            </w:r>
            <w:proofErr w:type="gramStart"/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-/-НН-). Правописание -Н- и -НН- в различных частях речи. Правописание личных окончаний глаголов и суффиксов причастий настоящего времени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660CD6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9B66E7"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и фразеология. Синонимы. Фразеологические обороты. Группы слов по происхождению и употреблению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80,3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Словосочетание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Предложение.</w:t>
            </w:r>
          </w:p>
          <w:p w:rsidR="009B66E7" w:rsidRPr="00660CD6" w:rsidRDefault="009B66E7" w:rsidP="0065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Грамматическая (предикатив</w:t>
            </w: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ная) основа предложения. Подлежащее и сказуемое как главные члены предложения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60,8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C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Осложненное простое предложение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660CD6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9B66E7"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4,9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CD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Пунктуационный анализ.</w:t>
            </w:r>
          </w:p>
          <w:p w:rsidR="009B66E7" w:rsidRPr="00660CD6" w:rsidRDefault="009B66E7" w:rsidP="006525B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76,5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C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Синтаксический анализ сложного предложения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C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Пунктуационный анализ. Знаки препинания в сложносочиненном и в сложноподчиненном предложении Синтаксический  Сложные предложения с разными видами связи между частями анализ сложного предложения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660CD6" w:rsidP="0066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9B66E7"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8,8</w:t>
            </w:r>
          </w:p>
        </w:tc>
      </w:tr>
      <w:tr w:rsidR="009B66E7" w:rsidRPr="00660CD6" w:rsidTr="00660CD6">
        <w:trPr>
          <w:trHeight w:val="30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6E7" w:rsidRPr="00660CD6" w:rsidRDefault="00660CD6" w:rsidP="00660CD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</w:t>
            </w:r>
            <w:proofErr w:type="gramStart"/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660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рассуждение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6E7" w:rsidRPr="00660CD6" w:rsidRDefault="009B66E7" w:rsidP="0065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C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66,6</w:t>
            </w:r>
          </w:p>
        </w:tc>
      </w:tr>
    </w:tbl>
    <w:p w:rsidR="009B66E7" w:rsidRPr="00660CD6" w:rsidRDefault="009B66E7" w:rsidP="006525BC">
      <w:pPr>
        <w:pStyle w:val="c4"/>
        <w:spacing w:before="0" w:beforeAutospacing="0" w:after="0" w:afterAutospacing="0"/>
        <w:rPr>
          <w:rStyle w:val="c6"/>
          <w:color w:val="000000"/>
          <w:sz w:val="20"/>
          <w:szCs w:val="20"/>
        </w:rPr>
      </w:pPr>
    </w:p>
    <w:p w:rsidR="006525BC" w:rsidRPr="002F15A1" w:rsidRDefault="006525BC" w:rsidP="006525BC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 xml:space="preserve">Результаты ГИА по русскому языку показали успешное использование в работе учителя современных способов проверки ЗУН учащихся, применение </w:t>
      </w:r>
      <w:proofErr w:type="spellStart"/>
      <w:r w:rsidRPr="002F15A1">
        <w:rPr>
          <w:rStyle w:val="c6"/>
          <w:color w:val="000000"/>
        </w:rPr>
        <w:t>критериального</w:t>
      </w:r>
      <w:proofErr w:type="spellEnd"/>
      <w:r w:rsidRPr="002F15A1">
        <w:rPr>
          <w:rStyle w:val="c6"/>
          <w:color w:val="000000"/>
        </w:rPr>
        <w:t xml:space="preserve"> подхода к оценке творческих работ учащихся.</w:t>
      </w:r>
      <w:r w:rsidR="006A0108" w:rsidRPr="002F15A1">
        <w:rPr>
          <w:rStyle w:val="c6"/>
          <w:color w:val="000000"/>
        </w:rPr>
        <w:t xml:space="preserve">                                                                                              </w:t>
      </w:r>
      <w:r w:rsidRPr="002F15A1">
        <w:rPr>
          <w:rStyle w:val="c6"/>
          <w:color w:val="000000"/>
        </w:rPr>
        <w:t xml:space="preserve"> </w:t>
      </w:r>
      <w:r w:rsidRPr="002F15A1">
        <w:rPr>
          <w:rStyle w:val="c6"/>
          <w:b/>
        </w:rPr>
        <w:t>Анализ результатов ГИА по русскому языку позволил выработать следующие рекомендации</w:t>
      </w:r>
      <w:r w:rsidRPr="002F15A1">
        <w:rPr>
          <w:rStyle w:val="c6"/>
          <w:b/>
          <w:color w:val="000000"/>
        </w:rPr>
        <w:t>:</w:t>
      </w:r>
      <w:r w:rsidR="006A0108" w:rsidRPr="002F15A1">
        <w:rPr>
          <w:rStyle w:val="c6"/>
          <w:b/>
          <w:color w:val="000000"/>
        </w:rPr>
        <w:t xml:space="preserve">                                                                                                        </w:t>
      </w:r>
      <w:r w:rsidRPr="002F15A1">
        <w:rPr>
          <w:rStyle w:val="c6"/>
          <w:b/>
          <w:color w:val="000000"/>
        </w:rPr>
        <w:t xml:space="preserve"> </w:t>
      </w:r>
      <w:r w:rsidRPr="002F15A1">
        <w:rPr>
          <w:rStyle w:val="c6"/>
          <w:color w:val="000000"/>
        </w:rPr>
        <w:t>Совершенствовать  умения и навыки  учащихся в области языкового анализа.</w:t>
      </w:r>
    </w:p>
    <w:p w:rsidR="006525BC" w:rsidRPr="002F15A1" w:rsidRDefault="006525BC" w:rsidP="006525BC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Формировать умения и навыки учащихся с точки зрения соблюдения основных лексических, морфологических, синтаксических норм русского литературного языка</w:t>
      </w:r>
    </w:p>
    <w:p w:rsidR="006525BC" w:rsidRPr="002F15A1" w:rsidRDefault="006525BC" w:rsidP="006525BC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Совершенствовать  на уроках русского языка приёмов информационной обработки текста</w:t>
      </w:r>
    </w:p>
    <w:p w:rsidR="006525BC" w:rsidRPr="002F15A1" w:rsidRDefault="006525BC" w:rsidP="006525BC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Организовать систематическое повторение пройденных разделов языкознания.</w:t>
      </w:r>
    </w:p>
    <w:p w:rsidR="006525BC" w:rsidRPr="002F15A1" w:rsidRDefault="006525BC" w:rsidP="006525BC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Усилить коммуникативную направленность преподавания русского языка в школе</w:t>
      </w:r>
    </w:p>
    <w:p w:rsidR="006525BC" w:rsidRPr="002F15A1" w:rsidRDefault="006525BC" w:rsidP="006525BC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lastRenderedPageBreak/>
        <w:t> · на уроках больше внимания уделять анализу текстов различных стилей и типов речи</w:t>
      </w:r>
    </w:p>
    <w:p w:rsidR="006525BC" w:rsidRPr="002F15A1" w:rsidRDefault="006525BC" w:rsidP="006525BC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развивать монологическую речь учащихся как системообразующий фактор речевой культуры</w:t>
      </w:r>
    </w:p>
    <w:p w:rsidR="006525BC" w:rsidRPr="002F15A1" w:rsidRDefault="006525BC" w:rsidP="006525BC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 xml:space="preserve"> · 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2F15A1">
        <w:rPr>
          <w:rStyle w:val="c6"/>
          <w:color w:val="000000"/>
        </w:rPr>
        <w:t>общеучебные</w:t>
      </w:r>
      <w:proofErr w:type="spellEnd"/>
      <w:r w:rsidRPr="002F15A1">
        <w:rPr>
          <w:rStyle w:val="c6"/>
          <w:color w:val="000000"/>
        </w:rPr>
        <w:t xml:space="preserve"> умения работы с книгой</w:t>
      </w:r>
    </w:p>
    <w:p w:rsidR="006525BC" w:rsidRPr="002F15A1" w:rsidRDefault="006525BC" w:rsidP="006525BC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использовать систему тестового контроля</w:t>
      </w:r>
    </w:p>
    <w:p w:rsidR="006525BC" w:rsidRPr="002F15A1" w:rsidRDefault="006525BC" w:rsidP="006525BC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совершенствовать орфографические и пунктуационные навыки школьников</w:t>
      </w:r>
    </w:p>
    <w:p w:rsidR="006525BC" w:rsidRPr="002F15A1" w:rsidRDefault="006525BC" w:rsidP="006525BC">
      <w:pPr>
        <w:pStyle w:val="c4"/>
        <w:spacing w:before="0" w:beforeAutospacing="0" w:after="0" w:afterAutospacing="0"/>
        <w:rPr>
          <w:rStyle w:val="c6"/>
          <w:color w:val="000000"/>
        </w:rPr>
      </w:pPr>
      <w:r w:rsidRPr="002F15A1">
        <w:rPr>
          <w:rStyle w:val="c6"/>
          <w:color w:val="000000"/>
        </w:rPr>
        <w:t xml:space="preserve"> · максимально реализовывать </w:t>
      </w:r>
      <w:proofErr w:type="spellStart"/>
      <w:r w:rsidRPr="002F15A1">
        <w:rPr>
          <w:rStyle w:val="c6"/>
          <w:color w:val="000000"/>
        </w:rPr>
        <w:t>межпредметные</w:t>
      </w:r>
      <w:proofErr w:type="spellEnd"/>
      <w:r w:rsidRPr="002F15A1">
        <w:rPr>
          <w:rStyle w:val="c6"/>
          <w:color w:val="000000"/>
        </w:rPr>
        <w:t xml:space="preserve"> связи, т.к. впоследствии эти знания могут </w:t>
      </w:r>
    </w:p>
    <w:p w:rsidR="006525BC" w:rsidRPr="002F15A1" w:rsidRDefault="006525BC" w:rsidP="006525BC">
      <w:pPr>
        <w:pStyle w:val="c4"/>
        <w:spacing w:before="0" w:beforeAutospacing="0" w:after="0" w:afterAutospacing="0"/>
        <w:rPr>
          <w:rStyle w:val="c6"/>
          <w:color w:val="000000"/>
        </w:rPr>
      </w:pPr>
    </w:p>
    <w:p w:rsidR="006525BC" w:rsidRPr="002F15A1" w:rsidRDefault="006525BC" w:rsidP="006525BC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быть использованы учащимися при написании сочинения по прочитанному тексту</w:t>
      </w:r>
    </w:p>
    <w:p w:rsidR="00E700B5" w:rsidRPr="006F323C" w:rsidRDefault="00E700B5" w:rsidP="00E700B5">
      <w:pPr>
        <w:pStyle w:val="a3"/>
        <w:shd w:val="clear" w:color="auto" w:fill="FFFFFF"/>
        <w:jc w:val="both"/>
        <w:rPr>
          <w:b/>
          <w:color w:val="000000"/>
        </w:rPr>
      </w:pPr>
      <w:r w:rsidRPr="00635185">
        <w:rPr>
          <w:color w:val="000000"/>
        </w:rPr>
        <w:t>Численность учащихся, уча</w:t>
      </w:r>
      <w:r>
        <w:rPr>
          <w:color w:val="000000"/>
        </w:rPr>
        <w:t xml:space="preserve">ствующих в 0ГЭ по математике </w:t>
      </w:r>
      <w:r w:rsidRPr="006F323C">
        <w:rPr>
          <w:b/>
          <w:color w:val="000000"/>
        </w:rPr>
        <w:t>-  52;</w:t>
      </w:r>
    </w:p>
    <w:p w:rsidR="0014085C" w:rsidRPr="00635185" w:rsidRDefault="0014085C" w:rsidP="004B17D8">
      <w:pPr>
        <w:rPr>
          <w:color w:val="000000"/>
        </w:rPr>
      </w:pPr>
      <w:proofErr w:type="gramStart"/>
      <w:r w:rsidRPr="003C48DC">
        <w:rPr>
          <w:rFonts w:ascii="Times New Roman" w:hAnsi="Times New Roman" w:cs="Times New Roman"/>
          <w:color w:val="000000"/>
        </w:rPr>
        <w:t>Обучение  по предмету</w:t>
      </w:r>
      <w:proofErr w:type="gramEnd"/>
      <w:r w:rsidRPr="003C48DC">
        <w:rPr>
          <w:rFonts w:ascii="Times New Roman" w:hAnsi="Times New Roman" w:cs="Times New Roman"/>
          <w:color w:val="000000"/>
        </w:rPr>
        <w:t xml:space="preserve"> вели учителя первой квалификационной категории:                            </w:t>
      </w:r>
      <w:proofErr w:type="spellStart"/>
      <w:r w:rsidRPr="003C48DC">
        <w:rPr>
          <w:rFonts w:ascii="Times New Roman" w:hAnsi="Times New Roman" w:cs="Times New Roman"/>
          <w:b/>
          <w:color w:val="000000"/>
        </w:rPr>
        <w:t>Семикян</w:t>
      </w:r>
      <w:proofErr w:type="spellEnd"/>
      <w:r w:rsidRPr="003C48DC">
        <w:rPr>
          <w:rFonts w:ascii="Times New Roman" w:hAnsi="Times New Roman" w:cs="Times New Roman"/>
          <w:b/>
          <w:color w:val="000000"/>
        </w:rPr>
        <w:t xml:space="preserve"> М.Р. и </w:t>
      </w:r>
      <w:proofErr w:type="spellStart"/>
      <w:r w:rsidRPr="003C48DC">
        <w:rPr>
          <w:rFonts w:ascii="Times New Roman" w:hAnsi="Times New Roman" w:cs="Times New Roman"/>
          <w:b/>
          <w:color w:val="000000"/>
        </w:rPr>
        <w:t>Цогоева</w:t>
      </w:r>
      <w:proofErr w:type="spellEnd"/>
      <w:r w:rsidRPr="003C48DC">
        <w:rPr>
          <w:rFonts w:ascii="Times New Roman" w:hAnsi="Times New Roman" w:cs="Times New Roman"/>
          <w:b/>
          <w:color w:val="000000"/>
        </w:rPr>
        <w:t xml:space="preserve"> О.А.                                                                                                                               Высокие результаты  получили 11 из 52 учащихся, что составило 21  %.</w:t>
      </w:r>
      <w:r w:rsidR="00EE0032" w:rsidRPr="003C48DC">
        <w:rPr>
          <w:rFonts w:ascii="Times New Roman" w:hAnsi="Times New Roman" w:cs="Times New Roman"/>
          <w:b/>
          <w:color w:val="000000"/>
        </w:rPr>
        <w:t xml:space="preserve">                                         </w:t>
      </w:r>
      <w:r w:rsidRPr="003C48DC">
        <w:rPr>
          <w:rFonts w:ascii="Times New Roman" w:hAnsi="Times New Roman" w:cs="Times New Roman"/>
          <w:color w:val="000000"/>
        </w:rPr>
        <w:t xml:space="preserve"> </w:t>
      </w:r>
      <w:r w:rsidRPr="003C48DC">
        <w:rPr>
          <w:rFonts w:ascii="Times New Roman" w:hAnsi="Times New Roman" w:cs="Times New Roman"/>
          <w:b/>
          <w:color w:val="000000"/>
        </w:rPr>
        <w:t xml:space="preserve">Максимальное количество баллов набрал 1 </w:t>
      </w:r>
      <w:proofErr w:type="gramStart"/>
      <w:r w:rsidRPr="003C48DC">
        <w:rPr>
          <w:rFonts w:ascii="Times New Roman" w:hAnsi="Times New Roman" w:cs="Times New Roman"/>
          <w:b/>
          <w:color w:val="000000"/>
        </w:rPr>
        <w:t>обучающийся</w:t>
      </w:r>
      <w:proofErr w:type="gramEnd"/>
      <w:r w:rsidRPr="003C48DC">
        <w:rPr>
          <w:rFonts w:ascii="Times New Roman" w:hAnsi="Times New Roman" w:cs="Times New Roman"/>
          <w:b/>
          <w:color w:val="000000"/>
        </w:rPr>
        <w:t xml:space="preserve">:                                                               </w:t>
      </w:r>
      <w:proofErr w:type="spellStart"/>
      <w:r w:rsidRPr="003C48DC">
        <w:rPr>
          <w:rFonts w:ascii="Times New Roman" w:hAnsi="Times New Roman" w:cs="Times New Roman"/>
          <w:b/>
          <w:color w:val="000000"/>
        </w:rPr>
        <w:t>Икаева</w:t>
      </w:r>
      <w:proofErr w:type="spellEnd"/>
      <w:proofErr w:type="gramStart"/>
      <w:r w:rsidRPr="003C48DC">
        <w:rPr>
          <w:rFonts w:ascii="Times New Roman" w:hAnsi="Times New Roman" w:cs="Times New Roman"/>
          <w:b/>
          <w:color w:val="000000"/>
        </w:rPr>
        <w:t xml:space="preserve"> А</w:t>
      </w:r>
      <w:proofErr w:type="gramEnd"/>
      <w:r w:rsidRPr="003C48DC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</w:t>
      </w:r>
      <w:r w:rsidR="00EE0032" w:rsidRPr="003C48DC">
        <w:rPr>
          <w:rFonts w:ascii="Times New Roman" w:hAnsi="Times New Roman" w:cs="Times New Roman"/>
          <w:b/>
          <w:color w:val="000000"/>
        </w:rPr>
        <w:t xml:space="preserve">                                      </w:t>
      </w:r>
      <w:r w:rsidRPr="003C48DC">
        <w:rPr>
          <w:rFonts w:ascii="Times New Roman" w:hAnsi="Times New Roman" w:cs="Times New Roman"/>
          <w:b/>
          <w:color w:val="000000"/>
        </w:rPr>
        <w:t xml:space="preserve"> Оценку «отлично»</w:t>
      </w:r>
      <w:r w:rsidRPr="003C48DC">
        <w:rPr>
          <w:rFonts w:ascii="Times New Roman" w:hAnsi="Times New Roman" w:cs="Times New Roman"/>
          <w:color w:val="000000"/>
        </w:rPr>
        <w:t xml:space="preserve"> получило - </w:t>
      </w:r>
      <w:r w:rsidRPr="003C48DC">
        <w:rPr>
          <w:rFonts w:ascii="Times New Roman" w:hAnsi="Times New Roman" w:cs="Times New Roman"/>
          <w:b/>
          <w:color w:val="000000"/>
        </w:rPr>
        <w:t xml:space="preserve">1 человек,                                                                                           </w:t>
      </w:r>
      <w:r w:rsidR="00EE0032" w:rsidRPr="003C48DC">
        <w:rPr>
          <w:rFonts w:ascii="Times New Roman" w:hAnsi="Times New Roman" w:cs="Times New Roman"/>
          <w:b/>
          <w:color w:val="000000"/>
        </w:rPr>
        <w:t xml:space="preserve">                    </w:t>
      </w:r>
      <w:r w:rsidRPr="003C48DC">
        <w:rPr>
          <w:rFonts w:ascii="Times New Roman" w:hAnsi="Times New Roman" w:cs="Times New Roman"/>
          <w:b/>
          <w:color w:val="000000"/>
        </w:rPr>
        <w:t>оценку «хорошо»- 10,</w:t>
      </w:r>
      <w:r w:rsidRPr="003C48D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</w:t>
      </w:r>
      <w:r w:rsidR="00EE0032" w:rsidRPr="003C48DC">
        <w:rPr>
          <w:rFonts w:ascii="Times New Roman" w:hAnsi="Times New Roman" w:cs="Times New Roman"/>
          <w:color w:val="000000"/>
        </w:rPr>
        <w:t xml:space="preserve">                           </w:t>
      </w:r>
      <w:r w:rsidRPr="003C48DC">
        <w:rPr>
          <w:rFonts w:ascii="Times New Roman" w:hAnsi="Times New Roman" w:cs="Times New Roman"/>
          <w:b/>
          <w:color w:val="000000"/>
        </w:rPr>
        <w:t>оценку «неудовлетворительно» -</w:t>
      </w:r>
      <w:r w:rsidR="003B241F">
        <w:rPr>
          <w:rFonts w:ascii="Times New Roman" w:hAnsi="Times New Roman" w:cs="Times New Roman"/>
          <w:b/>
          <w:color w:val="000000"/>
        </w:rPr>
        <w:t>5</w:t>
      </w:r>
      <w:r w:rsidR="004B17D8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</w:t>
      </w:r>
      <w:r w:rsidRPr="00635185">
        <w:rPr>
          <w:color w:val="000000"/>
        </w:rPr>
        <w:t>Сред</w:t>
      </w:r>
      <w:r w:rsidR="00965D34">
        <w:rPr>
          <w:color w:val="000000"/>
        </w:rPr>
        <w:t>ний процент верных ответов -7</w:t>
      </w:r>
      <w:r>
        <w:rPr>
          <w:color w:val="000000"/>
        </w:rPr>
        <w:t>1</w:t>
      </w:r>
      <w:r w:rsidRPr="00635185">
        <w:rPr>
          <w:color w:val="000000"/>
        </w:rPr>
        <w:t>%.</w:t>
      </w:r>
    </w:p>
    <w:p w:rsidR="00E700B5" w:rsidRPr="00E700B5" w:rsidRDefault="00E700B5" w:rsidP="00E700B5">
      <w:pPr>
        <w:rPr>
          <w:rFonts w:ascii="Times New Roman" w:hAnsi="Times New Roman" w:cs="Times New Roman"/>
        </w:rPr>
      </w:pPr>
      <w:r w:rsidRPr="00C8785D">
        <w:rPr>
          <w:rFonts w:ascii="Times New Roman" w:hAnsi="Times New Roman" w:cs="Times New Roman"/>
        </w:rPr>
        <w:t>Работа состояла из трех модулей: Алгебра, Геометрия, Реальная математика. Модуль Алгебра содержит 2 части: в 1 части 5 заданий с кратким ответом и 3 задания с выбором одного ответа из четырех предложенных. В части 2 даны 3 задания с полным решением. Модуль Геометрия содержит 2 части: в части 1 даны 6 заданий с кратким ответом. В части 2 даны 2 задания с полным решением. Модуль Реальная математика содержит 8 заданий: 6 заданий с кратким ответом и 2 задания с выбором одного ответа из четырех предложенных вариантов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E700B5">
        <w:rPr>
          <w:color w:val="000000"/>
        </w:rPr>
        <w:t xml:space="preserve"> </w:t>
      </w:r>
      <w:r w:rsidRPr="00E700B5">
        <w:rPr>
          <w:rFonts w:ascii="Times New Roman" w:hAnsi="Times New Roman" w:cs="Times New Roman"/>
          <w:color w:val="000000"/>
        </w:rPr>
        <w:t xml:space="preserve">Проанализировав матрицу результатов, опираясь на  кодификаторы  </w:t>
      </w:r>
      <w:proofErr w:type="spellStart"/>
      <w:r w:rsidRPr="00E700B5">
        <w:rPr>
          <w:rFonts w:ascii="Times New Roman" w:hAnsi="Times New Roman" w:cs="Times New Roman"/>
          <w:color w:val="000000"/>
        </w:rPr>
        <w:t>КИМов</w:t>
      </w:r>
      <w:proofErr w:type="spellEnd"/>
      <w:r w:rsidRPr="00E700B5">
        <w:rPr>
          <w:rFonts w:ascii="Times New Roman" w:hAnsi="Times New Roman" w:cs="Times New Roman"/>
          <w:color w:val="000000"/>
        </w:rPr>
        <w:t>, результаты   отразили в таблице статистические данные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</w:p>
    <w:p w:rsidR="006525BC" w:rsidRDefault="006525BC" w:rsidP="006525BC">
      <w:pPr>
        <w:pStyle w:val="c4"/>
        <w:spacing w:before="0" w:beforeAutospacing="0" w:after="0" w:afterAutospacing="0"/>
        <w:rPr>
          <w:rStyle w:val="c6"/>
          <w:color w:val="000000"/>
        </w:rPr>
      </w:pPr>
    </w:p>
    <w:tbl>
      <w:tblPr>
        <w:tblStyle w:val="a5"/>
        <w:tblpPr w:leftFromText="180" w:rightFromText="180" w:vertAnchor="page" w:horzAnchor="margin" w:tblpXSpec="center" w:tblpY="10576"/>
        <w:tblW w:w="0" w:type="auto"/>
        <w:tblLook w:val="04A0" w:firstRow="1" w:lastRow="0" w:firstColumn="1" w:lastColumn="0" w:noHBand="0" w:noVBand="1"/>
      </w:tblPr>
      <w:tblGrid>
        <w:gridCol w:w="675"/>
        <w:gridCol w:w="1019"/>
        <w:gridCol w:w="1816"/>
        <w:gridCol w:w="1701"/>
        <w:gridCol w:w="1985"/>
      </w:tblGrid>
      <w:tr w:rsidR="00CB3CC8" w:rsidRPr="005803F5" w:rsidTr="00CB3CC8">
        <w:tc>
          <w:tcPr>
            <w:tcW w:w="675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1019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Количество</w:t>
            </w:r>
          </w:p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писавших</w:t>
            </w:r>
          </w:p>
        </w:tc>
        <w:tc>
          <w:tcPr>
            <w:tcW w:w="5502" w:type="dxa"/>
            <w:gridSpan w:val="3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Разделы заданий</w:t>
            </w:r>
          </w:p>
        </w:tc>
      </w:tr>
      <w:tr w:rsidR="00CB3CC8" w:rsidRPr="005803F5" w:rsidTr="00CB3CC8">
        <w:tc>
          <w:tcPr>
            <w:tcW w:w="675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Модель «Алгебра»</w:t>
            </w:r>
          </w:p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(3/8заданий)</w:t>
            </w:r>
          </w:p>
        </w:tc>
        <w:tc>
          <w:tcPr>
            <w:tcW w:w="1701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Модель «Геометрия»</w:t>
            </w:r>
          </w:p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(2/5 заданий)</w:t>
            </w:r>
          </w:p>
        </w:tc>
        <w:tc>
          <w:tcPr>
            <w:tcW w:w="1985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Модель «Реальная математика»</w:t>
            </w:r>
          </w:p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(2/7 заданий)</w:t>
            </w:r>
          </w:p>
        </w:tc>
      </w:tr>
      <w:tr w:rsidR="00CB3CC8" w:rsidRPr="005803F5" w:rsidTr="00CB3CC8">
        <w:tc>
          <w:tcPr>
            <w:tcW w:w="675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3CC8" w:rsidRPr="005803F5" w:rsidTr="00CB3CC8">
        <w:tc>
          <w:tcPr>
            <w:tcW w:w="675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9</w:t>
            </w:r>
            <w:proofErr w:type="gramStart"/>
            <w:r w:rsidRPr="005803F5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19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22</w:t>
            </w:r>
          </w:p>
        </w:tc>
        <w:tc>
          <w:tcPr>
            <w:tcW w:w="1816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8</w:t>
            </w:r>
          </w:p>
        </w:tc>
      </w:tr>
      <w:tr w:rsidR="00CB3CC8" w:rsidRPr="005803F5" w:rsidTr="00CB3CC8">
        <w:tc>
          <w:tcPr>
            <w:tcW w:w="675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9</w:t>
            </w:r>
            <w:proofErr w:type="gramStart"/>
            <w:r w:rsidRPr="005803F5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019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24</w:t>
            </w:r>
          </w:p>
        </w:tc>
        <w:tc>
          <w:tcPr>
            <w:tcW w:w="1816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15</w:t>
            </w:r>
          </w:p>
        </w:tc>
      </w:tr>
      <w:tr w:rsidR="00CB3CC8" w:rsidRPr="005803F5" w:rsidTr="00CB3CC8">
        <w:tc>
          <w:tcPr>
            <w:tcW w:w="675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9(ф)</w:t>
            </w:r>
          </w:p>
        </w:tc>
        <w:tc>
          <w:tcPr>
            <w:tcW w:w="1019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16</w:t>
            </w:r>
          </w:p>
        </w:tc>
        <w:tc>
          <w:tcPr>
            <w:tcW w:w="1816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CB3CC8" w:rsidRPr="005803F5" w:rsidRDefault="00CB3CC8" w:rsidP="00CB3CC8">
            <w:pPr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7</w:t>
            </w:r>
          </w:p>
        </w:tc>
      </w:tr>
      <w:tr w:rsidR="00CB3CC8" w:rsidRPr="005803F5" w:rsidTr="00CB3CC8">
        <w:tc>
          <w:tcPr>
            <w:tcW w:w="675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19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1816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CB3CC8" w:rsidRPr="005803F5" w:rsidRDefault="00CB3CC8" w:rsidP="00CB3CC8">
            <w:pPr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30</w:t>
            </w:r>
          </w:p>
        </w:tc>
      </w:tr>
    </w:tbl>
    <w:p w:rsidR="006525BC" w:rsidRDefault="006525BC" w:rsidP="006525BC">
      <w:pPr>
        <w:pStyle w:val="c4"/>
        <w:spacing w:before="0" w:beforeAutospacing="0" w:after="0" w:afterAutospacing="0"/>
        <w:rPr>
          <w:rStyle w:val="c6"/>
          <w:color w:val="000000"/>
        </w:rPr>
      </w:pPr>
    </w:p>
    <w:p w:rsidR="006525BC" w:rsidRDefault="006525BC" w:rsidP="006525BC">
      <w:pPr>
        <w:pStyle w:val="c4"/>
        <w:spacing w:before="0" w:beforeAutospacing="0" w:after="0" w:afterAutospacing="0"/>
        <w:rPr>
          <w:rStyle w:val="c6"/>
          <w:color w:val="000000"/>
        </w:rPr>
      </w:pPr>
    </w:p>
    <w:p w:rsidR="006525BC" w:rsidRDefault="006525BC" w:rsidP="006525BC">
      <w:pPr>
        <w:pStyle w:val="c4"/>
        <w:spacing w:before="0" w:beforeAutospacing="0" w:after="0" w:afterAutospacing="0"/>
        <w:rPr>
          <w:rStyle w:val="c6"/>
          <w:color w:val="000000"/>
        </w:rPr>
      </w:pPr>
    </w:p>
    <w:p w:rsidR="006525BC" w:rsidRDefault="006525BC" w:rsidP="006525BC">
      <w:pPr>
        <w:pStyle w:val="c4"/>
        <w:spacing w:before="0" w:beforeAutospacing="0" w:after="0" w:afterAutospacing="0"/>
        <w:rPr>
          <w:rStyle w:val="c6"/>
          <w:color w:val="000000"/>
        </w:rPr>
      </w:pPr>
    </w:p>
    <w:p w:rsidR="006525BC" w:rsidRDefault="006525BC" w:rsidP="006525BC">
      <w:pPr>
        <w:pStyle w:val="c4"/>
        <w:spacing w:before="0" w:beforeAutospacing="0" w:after="0" w:afterAutospacing="0"/>
        <w:rPr>
          <w:rStyle w:val="c6"/>
          <w:color w:val="000000"/>
        </w:rPr>
      </w:pPr>
    </w:p>
    <w:p w:rsidR="0014085C" w:rsidRDefault="0014085C" w:rsidP="006525BC">
      <w:pPr>
        <w:pStyle w:val="c4"/>
        <w:spacing w:before="0" w:beforeAutospacing="0" w:after="0" w:afterAutospacing="0"/>
        <w:rPr>
          <w:rStyle w:val="c6"/>
          <w:color w:val="000000"/>
        </w:rPr>
      </w:pPr>
    </w:p>
    <w:p w:rsidR="0014085C" w:rsidRDefault="0014085C" w:rsidP="006525BC">
      <w:pPr>
        <w:pStyle w:val="c4"/>
        <w:spacing w:before="0" w:beforeAutospacing="0" w:after="0" w:afterAutospacing="0"/>
        <w:rPr>
          <w:rStyle w:val="c6"/>
          <w:color w:val="000000"/>
        </w:rPr>
      </w:pPr>
    </w:p>
    <w:p w:rsidR="0014085C" w:rsidRDefault="0014085C" w:rsidP="006525BC">
      <w:pPr>
        <w:pStyle w:val="c4"/>
        <w:spacing w:before="0" w:beforeAutospacing="0" w:after="0" w:afterAutospacing="0"/>
        <w:rPr>
          <w:rStyle w:val="c6"/>
          <w:color w:val="000000"/>
        </w:rPr>
      </w:pPr>
    </w:p>
    <w:tbl>
      <w:tblPr>
        <w:tblStyle w:val="a5"/>
        <w:tblpPr w:leftFromText="180" w:rightFromText="180" w:vertAnchor="text" w:horzAnchor="margin" w:tblpY="18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425"/>
        <w:gridCol w:w="284"/>
        <w:gridCol w:w="386"/>
        <w:gridCol w:w="283"/>
        <w:gridCol w:w="284"/>
        <w:gridCol w:w="283"/>
        <w:gridCol w:w="284"/>
        <w:gridCol w:w="322"/>
        <w:gridCol w:w="284"/>
        <w:gridCol w:w="386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</w:tblGrid>
      <w:tr w:rsidR="004B17D8" w:rsidRPr="005803F5" w:rsidTr="004B17D8">
        <w:tc>
          <w:tcPr>
            <w:tcW w:w="675" w:type="dxa"/>
            <w:vMerge w:val="restart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851" w:type="dxa"/>
            <w:vMerge w:val="restart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Количество</w:t>
            </w:r>
          </w:p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писавших</w:t>
            </w:r>
          </w:p>
        </w:tc>
        <w:tc>
          <w:tcPr>
            <w:tcW w:w="8041" w:type="dxa"/>
            <w:gridSpan w:val="21"/>
          </w:tcPr>
          <w:p w:rsidR="004B17D8" w:rsidRPr="005803F5" w:rsidRDefault="004B17D8" w:rsidP="004B17D8">
            <w:pPr>
              <w:rPr>
                <w:b/>
                <w:sz w:val="16"/>
                <w:szCs w:val="16"/>
              </w:rPr>
            </w:pPr>
          </w:p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Задания</w:t>
            </w:r>
          </w:p>
        </w:tc>
      </w:tr>
      <w:tr w:rsidR="004B17D8" w:rsidRPr="005803F5" w:rsidTr="004B17D8">
        <w:tc>
          <w:tcPr>
            <w:tcW w:w="675" w:type="dxa"/>
            <w:vMerge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22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8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2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21</w:t>
            </w:r>
          </w:p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4B17D8" w:rsidRPr="005803F5" w:rsidTr="004B17D8">
        <w:tc>
          <w:tcPr>
            <w:tcW w:w="67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9 а</w:t>
            </w:r>
          </w:p>
        </w:tc>
        <w:tc>
          <w:tcPr>
            <w:tcW w:w="851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7</w:t>
            </w:r>
          </w:p>
        </w:tc>
        <w:tc>
          <w:tcPr>
            <w:tcW w:w="38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6</w:t>
            </w:r>
          </w:p>
        </w:tc>
        <w:tc>
          <w:tcPr>
            <w:tcW w:w="322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0</w:t>
            </w:r>
          </w:p>
        </w:tc>
        <w:tc>
          <w:tcPr>
            <w:tcW w:w="38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0</w:t>
            </w:r>
          </w:p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</w:p>
        </w:tc>
      </w:tr>
      <w:tr w:rsidR="004B17D8" w:rsidRPr="005803F5" w:rsidTr="004B17D8">
        <w:tc>
          <w:tcPr>
            <w:tcW w:w="67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9 б</w:t>
            </w:r>
          </w:p>
        </w:tc>
        <w:tc>
          <w:tcPr>
            <w:tcW w:w="851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13</w:t>
            </w:r>
          </w:p>
        </w:tc>
        <w:tc>
          <w:tcPr>
            <w:tcW w:w="38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3</w:t>
            </w:r>
          </w:p>
        </w:tc>
        <w:tc>
          <w:tcPr>
            <w:tcW w:w="322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  <w:r w:rsidRPr="005803F5">
              <w:rPr>
                <w:sz w:val="16"/>
                <w:szCs w:val="16"/>
              </w:rPr>
              <w:t>1</w:t>
            </w:r>
          </w:p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sz w:val="16"/>
                <w:szCs w:val="16"/>
              </w:rPr>
            </w:pPr>
          </w:p>
        </w:tc>
      </w:tr>
      <w:tr w:rsidR="004B17D8" w:rsidRPr="005803F5" w:rsidTr="004B17D8">
        <w:tc>
          <w:tcPr>
            <w:tcW w:w="67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8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22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  <w:r w:rsidRPr="005803F5">
              <w:rPr>
                <w:b/>
                <w:sz w:val="16"/>
                <w:szCs w:val="16"/>
              </w:rPr>
              <w:t>1</w:t>
            </w:r>
          </w:p>
          <w:p w:rsidR="004B17D8" w:rsidRPr="005803F5" w:rsidRDefault="004B17D8" w:rsidP="004B17D8">
            <w:pPr>
              <w:tabs>
                <w:tab w:val="left" w:pos="294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20B3C" w:rsidRDefault="00A20B3C" w:rsidP="00C647C2">
      <w:pPr>
        <w:shd w:val="clear" w:color="auto" w:fill="FFFFFF"/>
        <w:spacing w:after="0" w:line="25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47C2" w:rsidRPr="00C647C2" w:rsidRDefault="00C647C2" w:rsidP="00C647C2">
      <w:pPr>
        <w:shd w:val="clear" w:color="auto" w:fill="FFFFFF"/>
        <w:spacing w:after="0" w:line="256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64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Самый высокий процент выполнения заданий базовой части этой работы в 9  классах</w:t>
      </w:r>
      <w:r w:rsidRPr="00C647C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C647C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№ 1, № 2, № 5, № 6, № 15 ,</w:t>
      </w:r>
    </w:p>
    <w:p w:rsidR="00C647C2" w:rsidRPr="00C647C2" w:rsidRDefault="00C647C2" w:rsidP="00C647C2">
      <w:pPr>
        <w:shd w:val="clear" w:color="auto" w:fill="FFFFFF"/>
        <w:spacing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7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№1. </w:t>
      </w:r>
      <w:r w:rsidRPr="00C647C2">
        <w:rPr>
          <w:rFonts w:ascii="Times New Roman" w:eastAsia="Times New Roman" w:hAnsi="Times New Roman" w:cs="Times New Roman"/>
          <w:color w:val="000000"/>
          <w:sz w:val="20"/>
          <w:szCs w:val="20"/>
        </w:rPr>
        <w:t>Арифметические действия с обыкновенными и десятичными дробями.</w:t>
      </w:r>
    </w:p>
    <w:p w:rsidR="00C647C2" w:rsidRPr="00C647C2" w:rsidRDefault="00C647C2" w:rsidP="00C647C2">
      <w:pPr>
        <w:shd w:val="clear" w:color="auto" w:fill="FFFFFF"/>
        <w:spacing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7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2. Работа с </w:t>
      </w:r>
      <w:proofErr w:type="gramStart"/>
      <w:r w:rsidRPr="00C647C2">
        <w:rPr>
          <w:rFonts w:ascii="Times New Roman" w:eastAsia="Times New Roman" w:hAnsi="Times New Roman" w:cs="Times New Roman"/>
          <w:color w:val="000000"/>
          <w:sz w:val="20"/>
          <w:szCs w:val="20"/>
        </w:rPr>
        <w:t>координатной</w:t>
      </w:r>
      <w:proofErr w:type="gramEnd"/>
      <w:r w:rsidRPr="00C647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прямой.</w:t>
      </w:r>
    </w:p>
    <w:p w:rsidR="00C647C2" w:rsidRPr="00C647C2" w:rsidRDefault="00C647C2" w:rsidP="00C647C2">
      <w:pPr>
        <w:shd w:val="clear" w:color="auto" w:fill="FFFFFF"/>
        <w:spacing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7C2">
        <w:rPr>
          <w:rFonts w:ascii="Times New Roman" w:eastAsia="Times New Roman" w:hAnsi="Times New Roman" w:cs="Times New Roman"/>
          <w:color w:val="000000"/>
          <w:sz w:val="20"/>
          <w:szCs w:val="20"/>
        </w:rPr>
        <w:t>№ 5. Соответствие между графиками функций и формулами, которые их задают.</w:t>
      </w:r>
    </w:p>
    <w:p w:rsidR="00C647C2" w:rsidRPr="00C647C2" w:rsidRDefault="00C647C2" w:rsidP="00C647C2">
      <w:pPr>
        <w:shd w:val="clear" w:color="auto" w:fill="FFFFFF"/>
        <w:spacing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7C2">
        <w:rPr>
          <w:rFonts w:ascii="Times New Roman" w:eastAsia="Times New Roman" w:hAnsi="Times New Roman" w:cs="Times New Roman"/>
          <w:color w:val="000000"/>
          <w:sz w:val="20"/>
          <w:szCs w:val="20"/>
        </w:rPr>
        <w:t>№ 6. Прогрессии.</w:t>
      </w:r>
    </w:p>
    <w:p w:rsidR="00C647C2" w:rsidRPr="00C647C2" w:rsidRDefault="00C647C2" w:rsidP="00C647C2">
      <w:pPr>
        <w:shd w:val="clear" w:color="auto" w:fill="FFFFFF"/>
        <w:spacing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7C2">
        <w:rPr>
          <w:rFonts w:ascii="Times New Roman" w:eastAsia="Times New Roman" w:hAnsi="Times New Roman" w:cs="Times New Roman"/>
          <w:color w:val="000000"/>
          <w:sz w:val="20"/>
          <w:szCs w:val="20"/>
        </w:rPr>
        <w:t>№ 15. Определение данных по графику</w:t>
      </w:r>
    </w:p>
    <w:p w:rsidR="00C647C2" w:rsidRPr="00C647C2" w:rsidRDefault="00C647C2" w:rsidP="00C647C2">
      <w:pPr>
        <w:shd w:val="clear" w:color="auto" w:fill="FFFFFF"/>
        <w:spacing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7C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647C2" w:rsidRPr="00C647C2" w:rsidRDefault="00C647C2" w:rsidP="00C647C2">
      <w:pPr>
        <w:shd w:val="clear" w:color="auto" w:fill="FFFFFF"/>
        <w:spacing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7C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Заданием под номером 9, 12, 13, 16</w:t>
      </w:r>
      <w:r w:rsidRPr="00C647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учащиеся справились на очень низком уровне (12,5 %).Самыми распространенными ошибками были: слабое знание теорем и аксиом по геометрии, правильное выполнение чертежа.</w:t>
      </w:r>
    </w:p>
    <w:p w:rsidR="003378EF" w:rsidRDefault="00FE63C2" w:rsidP="00FE63C2">
      <w:pPr>
        <w:rPr>
          <w:rFonts w:ascii="Times New Roman" w:hAnsi="Times New Roman" w:cs="Times New Roman"/>
        </w:rPr>
      </w:pPr>
      <w:r w:rsidRPr="00C647C2">
        <w:rPr>
          <w:rFonts w:ascii="Times New Roman" w:hAnsi="Times New Roman" w:cs="Times New Roman"/>
          <w:b/>
        </w:rPr>
        <w:t>Хорошо усвоены темы: решение уравнений, решение текстовых задач, применение формул сокращенного умножения.</w:t>
      </w:r>
      <w:r w:rsidRPr="00C8785D">
        <w:rPr>
          <w:rFonts w:ascii="Times New Roman" w:hAnsi="Times New Roman" w:cs="Times New Roman"/>
        </w:rPr>
        <w:t xml:space="preserve"> Плохо усвоены: нахождение значение выражения, определение членов арифметической прогрессии, чтение графика, решение задач на проценты, решение задач по теории вероятности </w:t>
      </w:r>
      <w:proofErr w:type="gramStart"/>
      <w:r w:rsidRPr="00C8785D">
        <w:rPr>
          <w:rFonts w:ascii="Times New Roman" w:hAnsi="Times New Roman" w:cs="Times New Roman"/>
        </w:rPr>
        <w:t xml:space="preserve">( </w:t>
      </w:r>
      <w:proofErr w:type="gramEnd"/>
      <w:r w:rsidRPr="00C8785D">
        <w:rPr>
          <w:rFonts w:ascii="Times New Roman" w:hAnsi="Times New Roman" w:cs="Times New Roman"/>
        </w:rPr>
        <w:t>не умеют работать со статистической информацией, находить частоту и вероятность случайного события ), установление соответствия между формулами и графиком функций, решение неравенства методом интервалов, нахождение области определение. Не умеют выполнять вычисления и преобразования</w:t>
      </w:r>
      <w:proofErr w:type="gramStart"/>
      <w:r w:rsidRPr="00C8785D">
        <w:rPr>
          <w:rFonts w:ascii="Times New Roman" w:hAnsi="Times New Roman" w:cs="Times New Roman"/>
        </w:rPr>
        <w:t xml:space="preserve"> .</w:t>
      </w:r>
      <w:proofErr w:type="gramEnd"/>
      <w:r w:rsidRPr="00C8785D">
        <w:rPr>
          <w:rFonts w:ascii="Times New Roman" w:hAnsi="Times New Roman" w:cs="Times New Roman"/>
        </w:rPr>
        <w:t xml:space="preserve"> Слабо сформированы умения выполнять преобразования алгебраических выражений, решать уравнения, неравенства и их системы, строить и читать графики функций, выполнять действия с геометрическими фигурами, координатами и векторами , строить и исследовать простейшие математические модели.</w:t>
      </w:r>
      <w:r>
        <w:rPr>
          <w:rFonts w:ascii="Times New Roman" w:hAnsi="Times New Roman" w:cs="Times New Roman"/>
        </w:rPr>
        <w:t xml:space="preserve"> </w:t>
      </w:r>
    </w:p>
    <w:p w:rsidR="00965D34" w:rsidRPr="00EA7F21" w:rsidRDefault="00FE63C2" w:rsidP="00EA7F21">
      <w:pPr>
        <w:jc w:val="center"/>
        <w:rPr>
          <w:b/>
          <w:sz w:val="16"/>
          <w:szCs w:val="16"/>
        </w:rPr>
      </w:pPr>
      <w:r w:rsidRPr="00FE63C2">
        <w:rPr>
          <w:rFonts w:ascii="Times New Roman" w:hAnsi="Times New Roman" w:cs="Times New Roman"/>
          <w:b/>
        </w:rPr>
        <w:t>Вывод:</w:t>
      </w:r>
      <w:r w:rsidRPr="00C8785D">
        <w:rPr>
          <w:rFonts w:ascii="Times New Roman" w:hAnsi="Times New Roman" w:cs="Times New Roman"/>
        </w:rPr>
        <w:t xml:space="preserve"> </w:t>
      </w:r>
      <w:r w:rsidR="00965D34">
        <w:rPr>
          <w:rFonts w:ascii="Times New Roman" w:hAnsi="Times New Roman" w:cs="Times New Roman"/>
        </w:rPr>
        <w:t>Совершенствовать</w:t>
      </w:r>
      <w:r w:rsidR="00965D34" w:rsidRPr="00965D34">
        <w:rPr>
          <w:rStyle w:val="c6"/>
          <w:color w:val="000000"/>
        </w:rPr>
        <w:t xml:space="preserve"> </w:t>
      </w:r>
      <w:r w:rsidR="00965D34" w:rsidRPr="00965D34">
        <w:rPr>
          <w:rStyle w:val="c6"/>
          <w:rFonts w:ascii="Times New Roman" w:hAnsi="Times New Roman" w:cs="Times New Roman"/>
          <w:color w:val="000000"/>
        </w:rPr>
        <w:t>уме</w:t>
      </w:r>
      <w:r w:rsidR="00EA7F21">
        <w:rPr>
          <w:rStyle w:val="c6"/>
          <w:rFonts w:ascii="Times New Roman" w:hAnsi="Times New Roman" w:cs="Times New Roman"/>
          <w:color w:val="000000"/>
        </w:rPr>
        <w:t xml:space="preserve">ния и навыки  учащихся в областях -                                                             </w:t>
      </w:r>
      <w:r w:rsidR="00965D34">
        <w:rPr>
          <w:rStyle w:val="c6"/>
          <w:rFonts w:ascii="Times New Roman" w:hAnsi="Times New Roman" w:cs="Times New Roman"/>
          <w:color w:val="000000"/>
        </w:rPr>
        <w:t xml:space="preserve"> </w:t>
      </w:r>
      <w:r w:rsidR="00965D34" w:rsidRPr="00965D34">
        <w:rPr>
          <w:b/>
          <w:sz w:val="24"/>
          <w:szCs w:val="24"/>
        </w:rPr>
        <w:t>«Реальная математика»,</w:t>
      </w:r>
      <w:r w:rsidR="00EA7F21">
        <w:rPr>
          <w:b/>
          <w:sz w:val="16"/>
          <w:szCs w:val="16"/>
        </w:rPr>
        <w:t xml:space="preserve">  </w:t>
      </w:r>
      <w:r w:rsidR="00965D34">
        <w:rPr>
          <w:b/>
          <w:sz w:val="16"/>
          <w:szCs w:val="16"/>
        </w:rPr>
        <w:t xml:space="preserve">  </w:t>
      </w:r>
      <w:r w:rsidR="00965D34" w:rsidRPr="00965D34">
        <w:rPr>
          <w:b/>
          <w:sz w:val="24"/>
          <w:szCs w:val="24"/>
        </w:rPr>
        <w:t>«Геометрия»</w:t>
      </w:r>
      <w:r w:rsidR="00965D34" w:rsidRPr="00965D34">
        <w:rPr>
          <w:rStyle w:val="c6"/>
          <w:color w:val="000000"/>
        </w:rPr>
        <w:t xml:space="preserve"> </w:t>
      </w:r>
      <w:r w:rsidR="00965D34">
        <w:rPr>
          <w:rStyle w:val="c6"/>
          <w:color w:val="000000"/>
        </w:rPr>
        <w:t xml:space="preserve">·                                                                                                                                                                         </w:t>
      </w:r>
      <w:r w:rsidR="00965D34" w:rsidRPr="00965D34">
        <w:rPr>
          <w:rStyle w:val="c6"/>
          <w:rFonts w:ascii="Times New Roman" w:hAnsi="Times New Roman" w:cs="Times New Roman"/>
          <w:color w:val="000000"/>
        </w:rPr>
        <w:t>Организовать систематическое повторение пройденных разделов</w:t>
      </w:r>
      <w:r w:rsidR="00EA7F21">
        <w:rPr>
          <w:rStyle w:val="c6"/>
          <w:rFonts w:ascii="Times New Roman" w:hAnsi="Times New Roman" w:cs="Times New Roman"/>
          <w:color w:val="000000"/>
        </w:rPr>
        <w:t>.</w:t>
      </w:r>
      <w:r w:rsidR="00965D34">
        <w:rPr>
          <w:rStyle w:val="c6"/>
          <w:rFonts w:ascii="Times New Roman" w:hAnsi="Times New Roman" w:cs="Times New Roman"/>
          <w:color w:val="000000"/>
        </w:rPr>
        <w:t xml:space="preserve">                                                                Особое внимание обратить на </w:t>
      </w:r>
      <w:r w:rsidR="00965D34" w:rsidRPr="00C8785D">
        <w:rPr>
          <w:rFonts w:ascii="Times New Roman" w:hAnsi="Times New Roman" w:cs="Times New Roman"/>
        </w:rPr>
        <w:t xml:space="preserve">нахождение значение выражения, определение членов арифметической прогрессии, чтение графика, решение задач на проценты, решение задач по теории вероятности </w:t>
      </w:r>
      <w:proofErr w:type="gramStart"/>
      <w:r w:rsidR="00965D34" w:rsidRPr="00C8785D">
        <w:rPr>
          <w:rFonts w:ascii="Times New Roman" w:hAnsi="Times New Roman" w:cs="Times New Roman"/>
        </w:rPr>
        <w:t xml:space="preserve">( </w:t>
      </w:r>
      <w:proofErr w:type="gramEnd"/>
      <w:r w:rsidR="00965D34" w:rsidRPr="00C8785D">
        <w:rPr>
          <w:rFonts w:ascii="Times New Roman" w:hAnsi="Times New Roman" w:cs="Times New Roman"/>
        </w:rPr>
        <w:t>не умеют работать со статистической информацией, находить частоту и вероятность случайного события ), установление соответствия между формулами и графиком функций, решение неравенства методом интервалов, нахождение области определение</w:t>
      </w:r>
      <w:r w:rsidR="00EA7F21">
        <w:rPr>
          <w:rFonts w:ascii="Times New Roman" w:hAnsi="Times New Roman" w:cs="Times New Roman"/>
        </w:rPr>
        <w:t xml:space="preserve">                   </w:t>
      </w:r>
      <w:r w:rsidR="00EA7F21" w:rsidRPr="00EA7F21">
        <w:rPr>
          <w:rFonts w:ascii="Times New Roman" w:hAnsi="Times New Roman" w:cs="Times New Roman"/>
          <w:b/>
        </w:rPr>
        <w:t>Обществознание</w:t>
      </w:r>
    </w:p>
    <w:p w:rsidR="007420AC" w:rsidRDefault="00FE63C2" w:rsidP="00D2470A">
      <w:pPr>
        <w:pStyle w:val="a3"/>
        <w:shd w:val="clear" w:color="auto" w:fill="FFFFFF"/>
        <w:rPr>
          <w:b/>
          <w:color w:val="000000"/>
        </w:rPr>
      </w:pPr>
      <w:r w:rsidRPr="00EA7F21">
        <w:rPr>
          <w:color w:val="000000"/>
        </w:rPr>
        <w:t>Численность учащихся, участвующих в 0ГЭ по обществознанию - 13</w:t>
      </w:r>
      <w:proofErr w:type="gramStart"/>
      <w:r w:rsidRPr="00EA7F21">
        <w:rPr>
          <w:color w:val="000000"/>
        </w:rPr>
        <w:t xml:space="preserve"> </w:t>
      </w:r>
      <w:r w:rsidR="00D2470A" w:rsidRPr="00EA7F21">
        <w:rPr>
          <w:color w:val="000000"/>
        </w:rPr>
        <w:t>;</w:t>
      </w:r>
      <w:proofErr w:type="gramEnd"/>
      <w:r w:rsidR="000976D3">
        <w:rPr>
          <w:b/>
          <w:color w:val="000000"/>
        </w:rPr>
        <w:t xml:space="preserve">                                </w:t>
      </w:r>
      <w:r w:rsidR="00D2470A">
        <w:rPr>
          <w:b/>
          <w:color w:val="000000"/>
        </w:rPr>
        <w:t xml:space="preserve"> </w:t>
      </w:r>
      <w:r w:rsidR="000976D3" w:rsidRPr="00635185">
        <w:rPr>
          <w:color w:val="000000"/>
        </w:rPr>
        <w:t>Обучение</w:t>
      </w:r>
      <w:r w:rsidR="000976D3">
        <w:rPr>
          <w:color w:val="000000"/>
        </w:rPr>
        <w:t xml:space="preserve">  по предмету вела учитель </w:t>
      </w:r>
      <w:proofErr w:type="spellStart"/>
      <w:r w:rsidR="000976D3">
        <w:rPr>
          <w:color w:val="000000"/>
        </w:rPr>
        <w:t>Баскаева</w:t>
      </w:r>
      <w:proofErr w:type="spellEnd"/>
      <w:r w:rsidR="000976D3">
        <w:rPr>
          <w:color w:val="000000"/>
        </w:rPr>
        <w:t xml:space="preserve"> Л.М.</w:t>
      </w:r>
      <w:r w:rsidR="00D2470A">
        <w:rPr>
          <w:b/>
          <w:color w:val="000000"/>
        </w:rPr>
        <w:t xml:space="preserve">                          </w:t>
      </w:r>
    </w:p>
    <w:p w:rsidR="00D068B5" w:rsidRPr="00D2470A" w:rsidRDefault="00D2470A" w:rsidP="00D2470A">
      <w:pPr>
        <w:pStyle w:val="a3"/>
        <w:shd w:val="clear" w:color="auto" w:fill="FFFFFF"/>
        <w:rPr>
          <w:b/>
          <w:color w:val="000000"/>
        </w:rPr>
      </w:pPr>
      <w:r>
        <w:t>Самый выбираемый предмет для сдачи не только выпускниками средней школы в форме ЕГ</w:t>
      </w:r>
      <w:r w:rsidR="007420AC">
        <w:t>Э, но и девятиклассниками в форме ОГЭ. В</w:t>
      </w:r>
      <w:r>
        <w:t xml:space="preserve"> ОГЭ по об</w:t>
      </w:r>
      <w:r w:rsidR="007420AC">
        <w:t>ществознанию  приняли участие 13</w:t>
      </w:r>
      <w:r>
        <w:t xml:space="preserve"> человека. Средний балл, пока</w:t>
      </w:r>
      <w:r w:rsidR="007420AC">
        <w:t>занный участниками экзамена, равен 11</w:t>
      </w:r>
      <w:r>
        <w:t xml:space="preserve"> баллам (из 39 возможных), средняя оценка </w:t>
      </w:r>
      <w:r w:rsidR="007420AC">
        <w:t>по пятибалльной шкале – 2</w:t>
      </w:r>
      <w:r w:rsidR="000976D3">
        <w:t>;</w:t>
      </w:r>
      <w:r>
        <w:t xml:space="preserve"> </w:t>
      </w:r>
      <w:r w:rsidR="000976D3">
        <w:t xml:space="preserve">10 </w:t>
      </w:r>
      <w:r>
        <w:t>девятиклассник</w:t>
      </w:r>
      <w:r w:rsidR="000976D3">
        <w:t xml:space="preserve">ов </w:t>
      </w:r>
      <w:r>
        <w:t xml:space="preserve"> не смог</w:t>
      </w:r>
      <w:r w:rsidR="000976D3">
        <w:t>ли</w:t>
      </w:r>
      <w:r>
        <w:t xml:space="preserve"> </w:t>
      </w:r>
      <w:r w:rsidR="000976D3">
        <w:t>сдать экзамен, получив неудовле</w:t>
      </w:r>
      <w:r>
        <w:t>творительную оценку</w:t>
      </w:r>
    </w:p>
    <w:p w:rsidR="006525BC" w:rsidRDefault="006A0B0A" w:rsidP="00272098">
      <w:pPr>
        <w:pStyle w:val="a3"/>
        <w:spacing w:line="276" w:lineRule="auto"/>
        <w:ind w:left="360"/>
        <w:jc w:val="center"/>
        <w:rPr>
          <w:b/>
          <w:bCs/>
          <w:i/>
          <w:color w:val="002060"/>
          <w:sz w:val="28"/>
          <w:szCs w:val="28"/>
        </w:rPr>
      </w:pPr>
      <w:r w:rsidRPr="006A0B0A">
        <w:rPr>
          <w:b/>
        </w:rPr>
        <w:t>Физика</w:t>
      </w:r>
      <w:r>
        <w:rPr>
          <w:b/>
        </w:rPr>
        <w:t xml:space="preserve">                                                                                                                                         </w:t>
      </w:r>
      <w:r>
        <w:t>Данную дисциплину сдавали лишь 2 выпускника получившие сред</w:t>
      </w:r>
      <w:r w:rsidR="00B80BD8">
        <w:t>ний тестовый балл 14,5</w:t>
      </w:r>
      <w:proofErr w:type="gramStart"/>
      <w:r w:rsidR="00B80BD8">
        <w:t xml:space="preserve"> ;</w:t>
      </w:r>
      <w:proofErr w:type="gramEnd"/>
      <w:r w:rsidR="00B80BD8">
        <w:t xml:space="preserve"> средняя отметка -3</w:t>
      </w:r>
      <w:r w:rsidR="003C48DC">
        <w:t xml:space="preserve">                                                                                                             </w:t>
      </w:r>
      <w:r w:rsidRPr="00635185">
        <w:rPr>
          <w:color w:val="000000"/>
        </w:rPr>
        <w:t>Обучение</w:t>
      </w:r>
      <w:r>
        <w:rPr>
          <w:color w:val="000000"/>
        </w:rPr>
        <w:t xml:space="preserve">  по предмету вела учитель </w:t>
      </w:r>
      <w:proofErr w:type="spellStart"/>
      <w:r>
        <w:rPr>
          <w:color w:val="000000"/>
        </w:rPr>
        <w:t>Калаева</w:t>
      </w:r>
      <w:proofErr w:type="spellEnd"/>
      <w:r>
        <w:rPr>
          <w:color w:val="000000"/>
        </w:rPr>
        <w:t xml:space="preserve"> Б.И.</w:t>
      </w:r>
      <w:r>
        <w:rPr>
          <w:b/>
          <w:color w:val="000000"/>
        </w:rPr>
        <w:t xml:space="preserve">                          </w:t>
      </w:r>
    </w:p>
    <w:p w:rsidR="00B80BD8" w:rsidRDefault="00B80BD8" w:rsidP="00B80BD8">
      <w:pPr>
        <w:pStyle w:val="a3"/>
        <w:spacing w:line="276" w:lineRule="auto"/>
        <w:ind w:left="360"/>
        <w:jc w:val="center"/>
        <w:rPr>
          <w:b/>
          <w:bCs/>
          <w:i/>
          <w:color w:val="002060"/>
          <w:sz w:val="28"/>
          <w:szCs w:val="28"/>
        </w:rPr>
      </w:pPr>
      <w:r>
        <w:rPr>
          <w:b/>
        </w:rPr>
        <w:t xml:space="preserve">Химия                                                                                                                                         </w:t>
      </w:r>
      <w:r>
        <w:t>Данную дисциплину сдавал лишь 1 выпускник получившие средний тестовый балл 13</w:t>
      </w:r>
      <w:proofErr w:type="gramStart"/>
      <w:r>
        <w:t xml:space="preserve"> ;</w:t>
      </w:r>
      <w:proofErr w:type="gramEnd"/>
      <w:r>
        <w:t xml:space="preserve"> средняя отметка -3</w:t>
      </w:r>
    </w:p>
    <w:p w:rsidR="00B80BD8" w:rsidRDefault="00B80BD8" w:rsidP="00B80BD8">
      <w:pPr>
        <w:pStyle w:val="a3"/>
        <w:spacing w:line="276" w:lineRule="auto"/>
        <w:ind w:left="360"/>
        <w:jc w:val="center"/>
        <w:rPr>
          <w:b/>
          <w:bCs/>
          <w:i/>
          <w:color w:val="002060"/>
          <w:sz w:val="28"/>
          <w:szCs w:val="28"/>
        </w:rPr>
      </w:pPr>
      <w:proofErr w:type="gramStart"/>
      <w:r w:rsidRPr="00635185">
        <w:rPr>
          <w:color w:val="000000"/>
        </w:rPr>
        <w:t>Обучение</w:t>
      </w:r>
      <w:r>
        <w:rPr>
          <w:color w:val="000000"/>
        </w:rPr>
        <w:t xml:space="preserve">  по предмету</w:t>
      </w:r>
      <w:proofErr w:type="gramEnd"/>
      <w:r>
        <w:rPr>
          <w:color w:val="000000"/>
        </w:rPr>
        <w:t xml:space="preserve"> вел учитель </w:t>
      </w:r>
      <w:proofErr w:type="spellStart"/>
      <w:r>
        <w:rPr>
          <w:color w:val="000000"/>
        </w:rPr>
        <w:t>Гавдинов</w:t>
      </w:r>
      <w:proofErr w:type="spellEnd"/>
      <w:r>
        <w:rPr>
          <w:color w:val="000000"/>
        </w:rPr>
        <w:t xml:space="preserve"> Т.В.</w:t>
      </w:r>
      <w:r>
        <w:rPr>
          <w:b/>
          <w:color w:val="000000"/>
        </w:rPr>
        <w:t xml:space="preserve">                          </w:t>
      </w:r>
    </w:p>
    <w:p w:rsidR="00271DA1" w:rsidRDefault="00271DA1" w:rsidP="003C48DC">
      <w:pPr>
        <w:pStyle w:val="a3"/>
        <w:spacing w:line="276" w:lineRule="auto"/>
        <w:ind w:left="360"/>
        <w:rPr>
          <w:b/>
          <w:bCs/>
          <w:i/>
          <w:color w:val="002060"/>
          <w:sz w:val="28"/>
          <w:szCs w:val="28"/>
        </w:rPr>
      </w:pPr>
      <w:r>
        <w:rPr>
          <w:b/>
          <w:color w:val="000000"/>
        </w:rPr>
        <w:lastRenderedPageBreak/>
        <w:t xml:space="preserve">                         </w:t>
      </w:r>
      <w:r w:rsidR="003C48DC">
        <w:rPr>
          <w:b/>
          <w:color w:val="000000"/>
        </w:rPr>
        <w:t xml:space="preserve">                                        </w:t>
      </w:r>
      <w:r>
        <w:rPr>
          <w:b/>
        </w:rPr>
        <w:t xml:space="preserve">Литература                                                                                                                                         </w:t>
      </w:r>
      <w:r>
        <w:t>Данную дисциплину сдавали 2 выпускник 9 классов средний тестовый балл 10</w:t>
      </w:r>
      <w:proofErr w:type="gramStart"/>
      <w:r>
        <w:t xml:space="preserve"> ;</w:t>
      </w:r>
      <w:proofErr w:type="gramEnd"/>
      <w:r>
        <w:t xml:space="preserve"> средняя отметка -3</w:t>
      </w:r>
      <w:r w:rsidR="003C48DC">
        <w:t xml:space="preserve">                                                                                                                  </w:t>
      </w:r>
      <w:r w:rsidRPr="00635185">
        <w:rPr>
          <w:color w:val="000000"/>
        </w:rPr>
        <w:t>Обучение</w:t>
      </w:r>
      <w:r>
        <w:rPr>
          <w:color w:val="000000"/>
        </w:rPr>
        <w:t xml:space="preserve">  по предмету вела учитель Качмазова С.К.</w:t>
      </w:r>
      <w:r>
        <w:rPr>
          <w:b/>
          <w:color w:val="000000"/>
        </w:rPr>
        <w:t xml:space="preserve">                         </w:t>
      </w:r>
    </w:p>
    <w:tbl>
      <w:tblPr>
        <w:tblStyle w:val="a5"/>
        <w:tblpPr w:leftFromText="180" w:rightFromText="180" w:vertAnchor="text" w:horzAnchor="margin" w:tblpXSpec="center" w:tblpY="1068"/>
        <w:tblW w:w="10432" w:type="dxa"/>
        <w:tblLayout w:type="fixed"/>
        <w:tblLook w:val="04A0" w:firstRow="1" w:lastRow="0" w:firstColumn="1" w:lastColumn="0" w:noHBand="0" w:noVBand="1"/>
      </w:tblPr>
      <w:tblGrid>
        <w:gridCol w:w="452"/>
        <w:gridCol w:w="1475"/>
        <w:gridCol w:w="850"/>
        <w:gridCol w:w="1418"/>
        <w:gridCol w:w="850"/>
        <w:gridCol w:w="851"/>
        <w:gridCol w:w="850"/>
        <w:gridCol w:w="851"/>
        <w:gridCol w:w="850"/>
        <w:gridCol w:w="709"/>
        <w:gridCol w:w="709"/>
        <w:gridCol w:w="567"/>
      </w:tblGrid>
      <w:tr w:rsidR="00A20B3C" w:rsidRPr="00E12DF4" w:rsidTr="00A20B3C">
        <w:tc>
          <w:tcPr>
            <w:tcW w:w="452" w:type="dxa"/>
          </w:tcPr>
          <w:p w:rsidR="00A20B3C" w:rsidRPr="00502B2C" w:rsidRDefault="00A20B3C" w:rsidP="00A20B3C">
            <w:pPr>
              <w:rPr>
                <w:b/>
                <w:bCs/>
                <w:sz w:val="28"/>
              </w:rPr>
            </w:pPr>
          </w:p>
        </w:tc>
        <w:tc>
          <w:tcPr>
            <w:tcW w:w="1475" w:type="dxa"/>
          </w:tcPr>
          <w:p w:rsidR="00A20B3C" w:rsidRPr="00E12DF4" w:rsidRDefault="00A20B3C" w:rsidP="00A20B3C">
            <w:pPr>
              <w:jc w:val="center"/>
              <w:rPr>
                <w:b/>
                <w:bCs/>
                <w:sz w:val="24"/>
                <w:szCs w:val="24"/>
              </w:rPr>
            </w:pPr>
            <w:r w:rsidRPr="00E12DF4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A20B3C" w:rsidRPr="00677755" w:rsidRDefault="00A20B3C" w:rsidP="00A20B3C">
            <w:pPr>
              <w:jc w:val="center"/>
              <w:rPr>
                <w:b/>
                <w:bCs/>
                <w:sz w:val="16"/>
                <w:szCs w:val="16"/>
              </w:rPr>
            </w:pPr>
            <w:r w:rsidRPr="00677755">
              <w:rPr>
                <w:b/>
                <w:bCs/>
                <w:sz w:val="16"/>
                <w:szCs w:val="16"/>
              </w:rPr>
              <w:t>Количество выпускников</w:t>
            </w:r>
          </w:p>
        </w:tc>
        <w:tc>
          <w:tcPr>
            <w:tcW w:w="1418" w:type="dxa"/>
          </w:tcPr>
          <w:p w:rsidR="00A20B3C" w:rsidRPr="00E12DF4" w:rsidRDefault="00A20B3C" w:rsidP="00A20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50" w:type="dxa"/>
          </w:tcPr>
          <w:p w:rsidR="00A20B3C" w:rsidRPr="00F94F40" w:rsidRDefault="00A20B3C" w:rsidP="00A20B3C">
            <w:pPr>
              <w:jc w:val="center"/>
              <w:rPr>
                <w:b/>
              </w:rPr>
            </w:pPr>
            <w:r w:rsidRPr="00F94F40">
              <w:rPr>
                <w:b/>
              </w:rPr>
              <w:t>Всего «5»</w:t>
            </w:r>
          </w:p>
        </w:tc>
        <w:tc>
          <w:tcPr>
            <w:tcW w:w="851" w:type="dxa"/>
          </w:tcPr>
          <w:p w:rsidR="00A20B3C" w:rsidRPr="00F94F40" w:rsidRDefault="00A20B3C" w:rsidP="00A20B3C">
            <w:pPr>
              <w:jc w:val="center"/>
              <w:rPr>
                <w:b/>
              </w:rPr>
            </w:pPr>
            <w:r w:rsidRPr="00F94F40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  <w:r w:rsidRPr="00F94F40">
              <w:rPr>
                <w:b/>
              </w:rPr>
              <w:t xml:space="preserve"> «4»</w:t>
            </w:r>
          </w:p>
        </w:tc>
        <w:tc>
          <w:tcPr>
            <w:tcW w:w="850" w:type="dxa"/>
          </w:tcPr>
          <w:p w:rsidR="00A20B3C" w:rsidRPr="00F94F40" w:rsidRDefault="00A20B3C" w:rsidP="00A20B3C">
            <w:pPr>
              <w:jc w:val="center"/>
              <w:rPr>
                <w:b/>
              </w:rPr>
            </w:pPr>
            <w:r w:rsidRPr="00F94F40">
              <w:rPr>
                <w:b/>
              </w:rPr>
              <w:t>Всего «3»</w:t>
            </w:r>
          </w:p>
        </w:tc>
        <w:tc>
          <w:tcPr>
            <w:tcW w:w="851" w:type="dxa"/>
          </w:tcPr>
          <w:p w:rsidR="00A20B3C" w:rsidRPr="00F94F40" w:rsidRDefault="00A20B3C" w:rsidP="00A20B3C">
            <w:pPr>
              <w:jc w:val="center"/>
              <w:rPr>
                <w:b/>
              </w:rPr>
            </w:pPr>
            <w:r w:rsidRPr="00F94F40">
              <w:rPr>
                <w:b/>
              </w:rPr>
              <w:t xml:space="preserve">Всего </w:t>
            </w:r>
            <w:r>
              <w:rPr>
                <w:b/>
              </w:rPr>
              <w:t xml:space="preserve">   </w:t>
            </w:r>
            <w:r w:rsidRPr="00F94F40">
              <w:rPr>
                <w:b/>
              </w:rPr>
              <w:t>«2»</w:t>
            </w:r>
          </w:p>
        </w:tc>
        <w:tc>
          <w:tcPr>
            <w:tcW w:w="850" w:type="dxa"/>
          </w:tcPr>
          <w:p w:rsidR="00A20B3C" w:rsidRPr="00677755" w:rsidRDefault="00A20B3C" w:rsidP="00A20B3C">
            <w:pPr>
              <w:rPr>
                <w:b/>
                <w:sz w:val="18"/>
                <w:szCs w:val="18"/>
              </w:rPr>
            </w:pPr>
            <w:r w:rsidRPr="00677755">
              <w:rPr>
                <w:b/>
                <w:sz w:val="18"/>
                <w:szCs w:val="18"/>
              </w:rPr>
              <w:t>Средняя оценка</w:t>
            </w:r>
          </w:p>
        </w:tc>
        <w:tc>
          <w:tcPr>
            <w:tcW w:w="709" w:type="dxa"/>
          </w:tcPr>
          <w:p w:rsidR="00A20B3C" w:rsidRPr="00677755" w:rsidRDefault="00A20B3C" w:rsidP="00A20B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Усп</w:t>
            </w:r>
            <w:proofErr w:type="spellEnd"/>
            <w:r>
              <w:rPr>
                <w:b/>
                <w:sz w:val="18"/>
                <w:szCs w:val="18"/>
              </w:rPr>
              <w:t xml:space="preserve">  %</w:t>
            </w:r>
          </w:p>
        </w:tc>
        <w:tc>
          <w:tcPr>
            <w:tcW w:w="709" w:type="dxa"/>
          </w:tcPr>
          <w:p w:rsidR="00A20B3C" w:rsidRPr="00677755" w:rsidRDefault="00A20B3C" w:rsidP="00A20B3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кач</w:t>
            </w:r>
            <w:proofErr w:type="spellEnd"/>
            <w:r>
              <w:rPr>
                <w:b/>
                <w:sz w:val="18"/>
                <w:szCs w:val="18"/>
              </w:rPr>
              <w:t>.  %</w:t>
            </w:r>
          </w:p>
        </w:tc>
        <w:tc>
          <w:tcPr>
            <w:tcW w:w="567" w:type="dxa"/>
          </w:tcPr>
          <w:p w:rsidR="00A20B3C" w:rsidRPr="00677755" w:rsidRDefault="00A20B3C" w:rsidP="00A20B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СОУ%</w:t>
            </w:r>
          </w:p>
        </w:tc>
      </w:tr>
      <w:tr w:rsidR="00A20B3C" w:rsidRPr="002A48F0" w:rsidTr="00A20B3C">
        <w:tc>
          <w:tcPr>
            <w:tcW w:w="452" w:type="dxa"/>
          </w:tcPr>
          <w:p w:rsidR="00A20B3C" w:rsidRPr="004B17D8" w:rsidRDefault="00A20B3C" w:rsidP="00A20B3C">
            <w:pPr>
              <w:pStyle w:val="a4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A20B3C" w:rsidRPr="004B17D8" w:rsidRDefault="00A20B3C" w:rsidP="00A20B3C">
            <w:pPr>
              <w:rPr>
                <w:bCs/>
                <w:sz w:val="24"/>
                <w:szCs w:val="24"/>
              </w:rPr>
            </w:pPr>
            <w:r w:rsidRPr="004B17D8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A20B3C" w:rsidRPr="00E12DF4" w:rsidRDefault="00A20B3C" w:rsidP="00A20B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A20B3C" w:rsidRPr="00272098" w:rsidRDefault="00A20B3C" w:rsidP="00A20B3C">
            <w:pPr>
              <w:rPr>
                <w:bCs/>
                <w:sz w:val="20"/>
                <w:szCs w:val="20"/>
              </w:rPr>
            </w:pPr>
            <w:proofErr w:type="spellStart"/>
            <w:r w:rsidRPr="00272098">
              <w:rPr>
                <w:bCs/>
                <w:sz w:val="20"/>
                <w:szCs w:val="20"/>
              </w:rPr>
              <w:t>Качмазова</w:t>
            </w:r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.К</w:t>
            </w:r>
            <w:proofErr w:type="spellEnd"/>
            <w:proofErr w:type="gramEnd"/>
          </w:p>
        </w:tc>
        <w:tc>
          <w:tcPr>
            <w:tcW w:w="850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851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18</w:t>
            </w:r>
          </w:p>
        </w:tc>
        <w:tc>
          <w:tcPr>
            <w:tcW w:w="850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</w:t>
            </w:r>
          </w:p>
        </w:tc>
        <w:tc>
          <w:tcPr>
            <w:tcW w:w="851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850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 w:rsidRPr="003C48DC">
              <w:rPr>
                <w:rFonts w:eastAsia="Times New Roman"/>
                <w:szCs w:val="28"/>
              </w:rPr>
              <w:t>3,75</w:t>
            </w:r>
          </w:p>
        </w:tc>
        <w:tc>
          <w:tcPr>
            <w:tcW w:w="709" w:type="dxa"/>
          </w:tcPr>
          <w:p w:rsidR="00A20B3C" w:rsidRPr="003C48DC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94</w:t>
            </w:r>
          </w:p>
        </w:tc>
        <w:tc>
          <w:tcPr>
            <w:tcW w:w="709" w:type="dxa"/>
          </w:tcPr>
          <w:p w:rsidR="00A20B3C" w:rsidRPr="003C48DC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58</w:t>
            </w:r>
          </w:p>
        </w:tc>
        <w:tc>
          <w:tcPr>
            <w:tcW w:w="567" w:type="dxa"/>
          </w:tcPr>
          <w:p w:rsidR="00A20B3C" w:rsidRPr="003C48DC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59</w:t>
            </w:r>
          </w:p>
        </w:tc>
      </w:tr>
      <w:tr w:rsidR="00A20B3C" w:rsidRPr="002A48F0" w:rsidTr="00A20B3C">
        <w:tc>
          <w:tcPr>
            <w:tcW w:w="452" w:type="dxa"/>
          </w:tcPr>
          <w:p w:rsidR="00A20B3C" w:rsidRPr="004B17D8" w:rsidRDefault="00A20B3C" w:rsidP="00A20B3C">
            <w:pPr>
              <w:pStyle w:val="a4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A20B3C" w:rsidRPr="004B17D8" w:rsidRDefault="00A20B3C" w:rsidP="00A20B3C">
            <w:pPr>
              <w:rPr>
                <w:bCs/>
                <w:sz w:val="24"/>
                <w:szCs w:val="24"/>
              </w:rPr>
            </w:pPr>
            <w:r w:rsidRPr="004B17D8"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A20B3C" w:rsidRPr="00E12DF4" w:rsidRDefault="00A20B3C" w:rsidP="00A20B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A20B3C" w:rsidRPr="00272098" w:rsidRDefault="00A20B3C" w:rsidP="00A20B3C">
            <w:pPr>
              <w:rPr>
                <w:bCs/>
                <w:sz w:val="20"/>
                <w:szCs w:val="20"/>
              </w:rPr>
            </w:pPr>
            <w:proofErr w:type="spellStart"/>
            <w:r w:rsidRPr="00272098">
              <w:rPr>
                <w:bCs/>
                <w:sz w:val="20"/>
                <w:szCs w:val="20"/>
              </w:rPr>
              <w:t>Цогоева</w:t>
            </w:r>
            <w:proofErr w:type="spellEnd"/>
            <w:r w:rsidRPr="00272098">
              <w:rPr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850" w:type="dxa"/>
          </w:tcPr>
          <w:p w:rsidR="00A20B3C" w:rsidRPr="00EA7F21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 w:rsidRPr="002F3FC0">
              <w:rPr>
                <w:rFonts w:eastAsia="Times New Roman"/>
                <w:szCs w:val="28"/>
              </w:rPr>
              <w:t>-</w:t>
            </w:r>
          </w:p>
        </w:tc>
        <w:tc>
          <w:tcPr>
            <w:tcW w:w="851" w:type="dxa"/>
          </w:tcPr>
          <w:p w:rsidR="00A20B3C" w:rsidRPr="00EA7F21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 w:rsidRPr="00C67812">
              <w:rPr>
                <w:rFonts w:eastAsia="Times New Roman"/>
                <w:szCs w:val="28"/>
              </w:rPr>
              <w:t>7</w:t>
            </w:r>
          </w:p>
        </w:tc>
        <w:tc>
          <w:tcPr>
            <w:tcW w:w="850" w:type="dxa"/>
          </w:tcPr>
          <w:p w:rsidR="00A20B3C" w:rsidRPr="00EA7F21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szCs w:val="28"/>
              </w:rPr>
              <w:t>17</w:t>
            </w:r>
          </w:p>
        </w:tc>
        <w:tc>
          <w:tcPr>
            <w:tcW w:w="851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50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 w:rsidRPr="00EA7F21"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,1</w:t>
            </w:r>
          </w:p>
        </w:tc>
        <w:tc>
          <w:tcPr>
            <w:tcW w:w="709" w:type="dxa"/>
          </w:tcPr>
          <w:p w:rsidR="00A20B3C" w:rsidRPr="00EA7F21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92</w:t>
            </w:r>
          </w:p>
        </w:tc>
        <w:tc>
          <w:tcPr>
            <w:tcW w:w="709" w:type="dxa"/>
          </w:tcPr>
          <w:p w:rsidR="00A20B3C" w:rsidRPr="00EA7F21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27</w:t>
            </w:r>
          </w:p>
        </w:tc>
        <w:tc>
          <w:tcPr>
            <w:tcW w:w="567" w:type="dxa"/>
          </w:tcPr>
          <w:p w:rsidR="00A20B3C" w:rsidRPr="00EA7F21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42</w:t>
            </w:r>
          </w:p>
        </w:tc>
      </w:tr>
      <w:tr w:rsidR="00A20B3C" w:rsidRPr="002A48F0" w:rsidTr="00A20B3C">
        <w:tc>
          <w:tcPr>
            <w:tcW w:w="452" w:type="dxa"/>
          </w:tcPr>
          <w:p w:rsidR="00A20B3C" w:rsidRPr="004B17D8" w:rsidRDefault="00A20B3C" w:rsidP="00A20B3C">
            <w:pPr>
              <w:pStyle w:val="a4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A20B3C" w:rsidRPr="004B17D8" w:rsidRDefault="00A20B3C" w:rsidP="00A20B3C">
            <w:pPr>
              <w:rPr>
                <w:bCs/>
                <w:sz w:val="24"/>
                <w:szCs w:val="24"/>
              </w:rPr>
            </w:pPr>
            <w:r w:rsidRPr="004B17D8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20B3C" w:rsidRDefault="00A20B3C" w:rsidP="00A20B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A20B3C" w:rsidRPr="00272098" w:rsidRDefault="00A20B3C" w:rsidP="00A20B3C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СемикянМ.Р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0B3C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A20B3C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850" w:type="dxa"/>
          </w:tcPr>
          <w:p w:rsidR="00A20B3C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851" w:type="dxa"/>
          </w:tcPr>
          <w:p w:rsidR="00A20B3C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850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 w:rsidRPr="00084B7C"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,3</w:t>
            </w:r>
          </w:p>
        </w:tc>
        <w:tc>
          <w:tcPr>
            <w:tcW w:w="709" w:type="dxa"/>
          </w:tcPr>
          <w:p w:rsidR="00A20B3C" w:rsidRPr="00677755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 w:rsidRPr="00677755">
              <w:rPr>
                <w:rFonts w:eastAsia="Times New Roman"/>
                <w:szCs w:val="28"/>
              </w:rPr>
              <w:t>88</w:t>
            </w:r>
          </w:p>
        </w:tc>
        <w:tc>
          <w:tcPr>
            <w:tcW w:w="709" w:type="dxa"/>
          </w:tcPr>
          <w:p w:rsidR="00A20B3C" w:rsidRPr="00677755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 w:rsidRPr="00677755">
              <w:rPr>
                <w:rFonts w:eastAsia="Times New Roman"/>
                <w:szCs w:val="28"/>
              </w:rPr>
              <w:t>42</w:t>
            </w:r>
          </w:p>
        </w:tc>
        <w:tc>
          <w:tcPr>
            <w:tcW w:w="567" w:type="dxa"/>
          </w:tcPr>
          <w:p w:rsidR="00A20B3C" w:rsidRPr="00677755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 w:rsidRPr="00677755">
              <w:rPr>
                <w:rFonts w:eastAsia="Times New Roman"/>
                <w:szCs w:val="28"/>
              </w:rPr>
              <w:t>46</w:t>
            </w:r>
          </w:p>
        </w:tc>
      </w:tr>
      <w:tr w:rsidR="00A20B3C" w:rsidRPr="002A48F0" w:rsidTr="00A20B3C">
        <w:tc>
          <w:tcPr>
            <w:tcW w:w="452" w:type="dxa"/>
          </w:tcPr>
          <w:p w:rsidR="00A20B3C" w:rsidRPr="004B17D8" w:rsidRDefault="00A20B3C" w:rsidP="00A20B3C">
            <w:pPr>
              <w:pStyle w:val="a4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A20B3C" w:rsidRPr="004B17D8" w:rsidRDefault="00A20B3C" w:rsidP="00A20B3C">
            <w:pPr>
              <w:rPr>
                <w:bCs/>
                <w:sz w:val="24"/>
                <w:szCs w:val="24"/>
              </w:rPr>
            </w:pPr>
            <w:r w:rsidRPr="004B17D8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A20B3C" w:rsidRPr="00E12DF4" w:rsidRDefault="00A20B3C" w:rsidP="00A20B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20B3C" w:rsidRPr="008B5E7A" w:rsidRDefault="00A20B3C" w:rsidP="00A20B3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C48DC">
              <w:rPr>
                <w:bCs/>
                <w:sz w:val="20"/>
                <w:szCs w:val="20"/>
              </w:rPr>
              <w:t>Калаева</w:t>
            </w:r>
            <w:proofErr w:type="spellEnd"/>
            <w:r w:rsidRPr="003C48DC">
              <w:rPr>
                <w:bCs/>
                <w:sz w:val="20"/>
                <w:szCs w:val="20"/>
              </w:rPr>
              <w:t xml:space="preserve"> Б.И.</w:t>
            </w:r>
          </w:p>
        </w:tc>
        <w:tc>
          <w:tcPr>
            <w:tcW w:w="850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51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850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567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</w:tr>
      <w:tr w:rsidR="00A20B3C" w:rsidRPr="002A48F0" w:rsidTr="00A20B3C">
        <w:tc>
          <w:tcPr>
            <w:tcW w:w="452" w:type="dxa"/>
          </w:tcPr>
          <w:p w:rsidR="00A20B3C" w:rsidRPr="004B17D8" w:rsidRDefault="00A20B3C" w:rsidP="00A20B3C">
            <w:pPr>
              <w:pStyle w:val="a4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A20B3C" w:rsidRPr="004B17D8" w:rsidRDefault="00A20B3C" w:rsidP="00A20B3C">
            <w:pPr>
              <w:rPr>
                <w:bCs/>
                <w:sz w:val="24"/>
                <w:szCs w:val="24"/>
              </w:rPr>
            </w:pPr>
            <w:r w:rsidRPr="004B17D8">
              <w:rPr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</w:tcPr>
          <w:p w:rsidR="00A20B3C" w:rsidRPr="00E12DF4" w:rsidRDefault="00A20B3C" w:rsidP="00A20B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20B3C" w:rsidRPr="005E1DB5" w:rsidRDefault="00A20B3C" w:rsidP="00A20B3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E1DB5">
              <w:rPr>
                <w:bCs/>
                <w:sz w:val="20"/>
                <w:szCs w:val="20"/>
              </w:rPr>
              <w:t>Гавдинов</w:t>
            </w:r>
            <w:proofErr w:type="spellEnd"/>
            <w:r w:rsidRPr="005E1DB5">
              <w:rPr>
                <w:bCs/>
                <w:sz w:val="20"/>
                <w:szCs w:val="20"/>
              </w:rPr>
              <w:t xml:space="preserve"> Т.В</w:t>
            </w:r>
          </w:p>
        </w:tc>
        <w:tc>
          <w:tcPr>
            <w:tcW w:w="850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 w:rsidRPr="003C48DC">
              <w:rPr>
                <w:rFonts w:eastAsia="Times New Roman"/>
                <w:szCs w:val="28"/>
              </w:rPr>
              <w:t>3</w:t>
            </w:r>
          </w:p>
        </w:tc>
        <w:tc>
          <w:tcPr>
            <w:tcW w:w="709" w:type="dxa"/>
          </w:tcPr>
          <w:p w:rsidR="00A20B3C" w:rsidRPr="003C48DC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709" w:type="dxa"/>
          </w:tcPr>
          <w:p w:rsidR="00A20B3C" w:rsidRPr="003C48DC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567" w:type="dxa"/>
          </w:tcPr>
          <w:p w:rsidR="00A20B3C" w:rsidRPr="003C48DC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36</w:t>
            </w:r>
          </w:p>
        </w:tc>
      </w:tr>
      <w:tr w:rsidR="00A20B3C" w:rsidRPr="002A48F0" w:rsidTr="00A20B3C">
        <w:tc>
          <w:tcPr>
            <w:tcW w:w="452" w:type="dxa"/>
          </w:tcPr>
          <w:p w:rsidR="00A20B3C" w:rsidRPr="004B17D8" w:rsidRDefault="00A20B3C" w:rsidP="00A20B3C">
            <w:pPr>
              <w:pStyle w:val="a4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A20B3C" w:rsidRPr="004B17D8" w:rsidRDefault="00A20B3C" w:rsidP="00A20B3C">
            <w:pPr>
              <w:rPr>
                <w:bCs/>
                <w:sz w:val="24"/>
                <w:szCs w:val="24"/>
              </w:rPr>
            </w:pPr>
            <w:r w:rsidRPr="004B17D8">
              <w:rPr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</w:tcPr>
          <w:p w:rsidR="00A20B3C" w:rsidRPr="00E12DF4" w:rsidRDefault="00A20B3C" w:rsidP="00A20B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20B3C" w:rsidRPr="00E12DF4" w:rsidRDefault="00A20B3C" w:rsidP="00A20B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567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</w:tr>
      <w:tr w:rsidR="00A20B3C" w:rsidRPr="002A48F0" w:rsidTr="00A20B3C">
        <w:tc>
          <w:tcPr>
            <w:tcW w:w="452" w:type="dxa"/>
          </w:tcPr>
          <w:p w:rsidR="00A20B3C" w:rsidRPr="004B17D8" w:rsidRDefault="00A20B3C" w:rsidP="00A20B3C">
            <w:pPr>
              <w:pStyle w:val="a4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A20B3C" w:rsidRPr="004B17D8" w:rsidRDefault="00A20B3C" w:rsidP="00A20B3C">
            <w:pPr>
              <w:rPr>
                <w:bCs/>
                <w:sz w:val="24"/>
                <w:szCs w:val="24"/>
              </w:rPr>
            </w:pPr>
            <w:r w:rsidRPr="004B17D8"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A20B3C" w:rsidRPr="00E12DF4" w:rsidRDefault="00A20B3C" w:rsidP="00A20B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20B3C" w:rsidRPr="008B5E7A" w:rsidRDefault="00A20B3C" w:rsidP="00A20B3C">
            <w:pPr>
              <w:rPr>
                <w:bCs/>
                <w:sz w:val="18"/>
                <w:szCs w:val="18"/>
              </w:rPr>
            </w:pPr>
            <w:proofErr w:type="spellStart"/>
            <w:r w:rsidRPr="008B5E7A">
              <w:rPr>
                <w:bCs/>
                <w:sz w:val="18"/>
                <w:szCs w:val="18"/>
              </w:rPr>
              <w:t>ЦагараеваМ.Ч</w:t>
            </w:r>
            <w:proofErr w:type="spellEnd"/>
            <w:r w:rsidRPr="008B5E7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851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0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51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50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szCs w:val="28"/>
              </w:rPr>
              <w:t>2,8</w:t>
            </w:r>
          </w:p>
        </w:tc>
        <w:tc>
          <w:tcPr>
            <w:tcW w:w="709" w:type="dxa"/>
          </w:tcPr>
          <w:p w:rsidR="00A20B3C" w:rsidRPr="00084B7C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60</w:t>
            </w:r>
          </w:p>
        </w:tc>
        <w:tc>
          <w:tcPr>
            <w:tcW w:w="709" w:type="dxa"/>
          </w:tcPr>
          <w:p w:rsidR="00A20B3C" w:rsidRPr="00084B7C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</w:p>
        </w:tc>
        <w:tc>
          <w:tcPr>
            <w:tcW w:w="567" w:type="dxa"/>
          </w:tcPr>
          <w:p w:rsidR="00A20B3C" w:rsidRPr="00084B7C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32</w:t>
            </w:r>
          </w:p>
        </w:tc>
      </w:tr>
      <w:tr w:rsidR="00A20B3C" w:rsidRPr="002A48F0" w:rsidTr="00A20B3C">
        <w:tc>
          <w:tcPr>
            <w:tcW w:w="452" w:type="dxa"/>
          </w:tcPr>
          <w:p w:rsidR="00A20B3C" w:rsidRPr="004B17D8" w:rsidRDefault="00A20B3C" w:rsidP="00A20B3C">
            <w:pPr>
              <w:pStyle w:val="a4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A20B3C" w:rsidRPr="004B17D8" w:rsidRDefault="00A20B3C" w:rsidP="00A20B3C">
            <w:pPr>
              <w:rPr>
                <w:bCs/>
                <w:sz w:val="24"/>
                <w:szCs w:val="24"/>
              </w:rPr>
            </w:pPr>
            <w:r w:rsidRPr="004B17D8"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A20B3C" w:rsidRPr="00E12DF4" w:rsidRDefault="00A20B3C" w:rsidP="00A20B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20B3C" w:rsidRPr="00E12DF4" w:rsidRDefault="00A20B3C" w:rsidP="00A20B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</w:tcPr>
          <w:p w:rsidR="00A20B3C" w:rsidRPr="002A48F0" w:rsidRDefault="00A20B3C" w:rsidP="00A20B3C">
            <w:pPr>
              <w:contextualSpacing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567" w:type="dxa"/>
          </w:tcPr>
          <w:p w:rsidR="00A20B3C" w:rsidRPr="00D068B5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</w:tr>
      <w:tr w:rsidR="00A20B3C" w:rsidRPr="004B17D8" w:rsidTr="00A20B3C">
        <w:tc>
          <w:tcPr>
            <w:tcW w:w="452" w:type="dxa"/>
          </w:tcPr>
          <w:p w:rsidR="00A20B3C" w:rsidRPr="004B17D8" w:rsidRDefault="00A20B3C" w:rsidP="00A20B3C">
            <w:pPr>
              <w:pStyle w:val="a4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A20B3C" w:rsidRPr="004B17D8" w:rsidRDefault="00A20B3C" w:rsidP="00A20B3C">
            <w:pPr>
              <w:rPr>
                <w:bCs/>
                <w:sz w:val="24"/>
                <w:szCs w:val="24"/>
              </w:rPr>
            </w:pPr>
            <w:r w:rsidRPr="004B17D8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A20B3C" w:rsidRPr="004B17D8" w:rsidRDefault="00A20B3C" w:rsidP="00A20B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20B3C" w:rsidRPr="004B17D8" w:rsidRDefault="00A20B3C" w:rsidP="00A20B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20B3C" w:rsidRPr="004B17D8" w:rsidTr="00A20B3C">
        <w:tc>
          <w:tcPr>
            <w:tcW w:w="452" w:type="dxa"/>
          </w:tcPr>
          <w:p w:rsidR="00A20B3C" w:rsidRPr="004B17D8" w:rsidRDefault="00A20B3C" w:rsidP="00A20B3C">
            <w:pPr>
              <w:pStyle w:val="a4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A20B3C" w:rsidRPr="004B17D8" w:rsidRDefault="00A20B3C" w:rsidP="00A20B3C">
            <w:pPr>
              <w:rPr>
                <w:bCs/>
                <w:sz w:val="24"/>
                <w:szCs w:val="24"/>
              </w:rPr>
            </w:pPr>
            <w:r w:rsidRPr="004B17D8"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A20B3C" w:rsidRPr="004B17D8" w:rsidRDefault="00A20B3C" w:rsidP="00A20B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20B3C" w:rsidRPr="004B17D8" w:rsidRDefault="00A20B3C" w:rsidP="00A20B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20B3C" w:rsidRPr="004B17D8" w:rsidTr="00A20B3C">
        <w:tc>
          <w:tcPr>
            <w:tcW w:w="452" w:type="dxa"/>
          </w:tcPr>
          <w:p w:rsidR="00A20B3C" w:rsidRPr="004B17D8" w:rsidRDefault="00A20B3C" w:rsidP="00A20B3C">
            <w:pPr>
              <w:pStyle w:val="a4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A20B3C" w:rsidRPr="004B17D8" w:rsidRDefault="00A20B3C" w:rsidP="00A20B3C">
            <w:pPr>
              <w:rPr>
                <w:bCs/>
                <w:sz w:val="24"/>
                <w:szCs w:val="24"/>
              </w:rPr>
            </w:pPr>
            <w:r w:rsidRPr="004B17D8">
              <w:rPr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A20B3C" w:rsidRPr="004B17D8" w:rsidRDefault="00A20B3C" w:rsidP="00A20B3C">
            <w:pPr>
              <w:jc w:val="center"/>
              <w:rPr>
                <w:bCs/>
                <w:sz w:val="24"/>
                <w:szCs w:val="24"/>
              </w:rPr>
            </w:pPr>
            <w:r w:rsidRPr="004B17D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20B3C" w:rsidRPr="004B17D8" w:rsidRDefault="00A20B3C" w:rsidP="00A20B3C">
            <w:pPr>
              <w:rPr>
                <w:bCs/>
                <w:sz w:val="24"/>
                <w:szCs w:val="24"/>
              </w:rPr>
            </w:pPr>
            <w:proofErr w:type="spellStart"/>
            <w:r w:rsidRPr="004B17D8">
              <w:rPr>
                <w:bCs/>
                <w:sz w:val="24"/>
                <w:szCs w:val="24"/>
              </w:rPr>
              <w:t>БаскаеваЛ.М</w:t>
            </w:r>
            <w:proofErr w:type="spellEnd"/>
            <w:r w:rsidRPr="004B17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4B17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4B17D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B17D8">
              <w:rPr>
                <w:rFonts w:eastAsia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4B17D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4B17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4B17D8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A20B3C" w:rsidRPr="004B17D8" w:rsidTr="00A20B3C">
        <w:tc>
          <w:tcPr>
            <w:tcW w:w="452" w:type="dxa"/>
          </w:tcPr>
          <w:p w:rsidR="00A20B3C" w:rsidRPr="004B17D8" w:rsidRDefault="00A20B3C" w:rsidP="00A20B3C">
            <w:pPr>
              <w:pStyle w:val="a4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:rsidR="00A20B3C" w:rsidRPr="004B17D8" w:rsidRDefault="00A20B3C" w:rsidP="00A20B3C">
            <w:pPr>
              <w:rPr>
                <w:bCs/>
                <w:sz w:val="20"/>
                <w:szCs w:val="20"/>
              </w:rPr>
            </w:pPr>
            <w:r w:rsidRPr="004B17D8">
              <w:rPr>
                <w:bCs/>
                <w:sz w:val="20"/>
                <w:szCs w:val="20"/>
              </w:rPr>
              <w:t xml:space="preserve">Литература </w:t>
            </w:r>
          </w:p>
        </w:tc>
        <w:tc>
          <w:tcPr>
            <w:tcW w:w="850" w:type="dxa"/>
          </w:tcPr>
          <w:p w:rsidR="00A20B3C" w:rsidRPr="004B17D8" w:rsidRDefault="00A20B3C" w:rsidP="00A20B3C">
            <w:pPr>
              <w:jc w:val="center"/>
              <w:rPr>
                <w:bCs/>
                <w:sz w:val="20"/>
                <w:szCs w:val="20"/>
              </w:rPr>
            </w:pPr>
            <w:r w:rsidRPr="004B17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20B3C" w:rsidRPr="004B17D8" w:rsidRDefault="00A20B3C" w:rsidP="00A20B3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17D8">
              <w:rPr>
                <w:bCs/>
                <w:sz w:val="20"/>
                <w:szCs w:val="20"/>
              </w:rPr>
              <w:t>КачмазоваС</w:t>
            </w:r>
            <w:proofErr w:type="gramStart"/>
            <w:r w:rsidRPr="004B17D8">
              <w:rPr>
                <w:bCs/>
                <w:sz w:val="20"/>
                <w:szCs w:val="20"/>
              </w:rPr>
              <w:t>.К</w:t>
            </w:r>
            <w:proofErr w:type="spellEnd"/>
            <w:proofErr w:type="gramEnd"/>
          </w:p>
        </w:tc>
        <w:tc>
          <w:tcPr>
            <w:tcW w:w="850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4B17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4B17D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4B17D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4B17D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0B3C" w:rsidRPr="004B17D8" w:rsidRDefault="00A20B3C" w:rsidP="00A20B3C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4B17D8">
              <w:rPr>
                <w:rFonts w:eastAsia="Times New Roman"/>
                <w:sz w:val="20"/>
                <w:szCs w:val="20"/>
              </w:rPr>
              <w:t>36</w:t>
            </w:r>
          </w:p>
        </w:tc>
      </w:tr>
    </w:tbl>
    <w:p w:rsidR="00A20B3C" w:rsidRPr="00A20B3C" w:rsidRDefault="00A20B3C" w:rsidP="00A20B3C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i/>
          <w:color w:val="002060"/>
          <w:sz w:val="24"/>
          <w:szCs w:val="24"/>
        </w:rPr>
        <w:t>Результаты, полученные</w:t>
      </w:r>
      <w:r w:rsidR="00272098" w:rsidRPr="00A20B3C">
        <w:rPr>
          <w:b/>
          <w:bCs/>
          <w:i/>
          <w:color w:val="002060"/>
          <w:sz w:val="24"/>
          <w:szCs w:val="24"/>
        </w:rPr>
        <w:t xml:space="preserve"> выпускниками МКОУ СОШ №5 </w:t>
      </w:r>
      <w:r w:rsidR="005E1DB5" w:rsidRPr="00A20B3C">
        <w:rPr>
          <w:b/>
          <w:bCs/>
          <w:i/>
          <w:color w:val="002060"/>
          <w:sz w:val="24"/>
          <w:szCs w:val="24"/>
        </w:rPr>
        <w:t xml:space="preserve">    </w:t>
      </w:r>
      <w:r w:rsidR="00272098" w:rsidRPr="00A20B3C">
        <w:rPr>
          <w:b/>
          <w:bCs/>
          <w:i/>
          <w:color w:val="002060"/>
          <w:sz w:val="24"/>
          <w:szCs w:val="24"/>
        </w:rPr>
        <w:t>г. Алагира на экзамене</w:t>
      </w:r>
      <w:r w:rsidRPr="00A20B3C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</w:t>
      </w:r>
      <w:r w:rsidRPr="00A20B3C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 форме ОГЭ по каждому предмету  в 2014-2015 уч. году</w:t>
      </w:r>
    </w:p>
    <w:p w:rsidR="00272098" w:rsidRPr="00A20B3C" w:rsidRDefault="00272098" w:rsidP="004B17D8">
      <w:pPr>
        <w:pStyle w:val="a3"/>
        <w:ind w:left="360"/>
        <w:jc w:val="center"/>
        <w:rPr>
          <w:b/>
          <w:i/>
          <w:color w:val="002060"/>
        </w:rPr>
      </w:pPr>
    </w:p>
    <w:p w:rsidR="004A74F0" w:rsidRPr="004B17D8" w:rsidRDefault="003173D0" w:rsidP="004A74F0">
      <w:pPr>
        <w:rPr>
          <w:rFonts w:ascii="Times New Roman" w:hAnsi="Times New Roman" w:cs="Times New Roman"/>
          <w:sz w:val="24"/>
          <w:szCs w:val="24"/>
        </w:rPr>
      </w:pPr>
      <w:r w:rsidRPr="004B17D8">
        <w:rPr>
          <w:rFonts w:ascii="Times New Roman" w:hAnsi="Times New Roman" w:cs="Times New Roman"/>
          <w:sz w:val="24"/>
          <w:szCs w:val="24"/>
        </w:rPr>
        <w:t>Экзамены по выбору</w:t>
      </w:r>
    </w:p>
    <w:p w:rsidR="00C97EE5" w:rsidRPr="00C97EE5" w:rsidRDefault="008F0A57" w:rsidP="00C97EE5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5962650" cy="27241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3BD9" w:rsidRDefault="00413BD9" w:rsidP="00C97EE5">
      <w:pPr>
        <w:pStyle w:val="Default"/>
      </w:pPr>
    </w:p>
    <w:p w:rsidR="00C97EE5" w:rsidRPr="00C97EE5" w:rsidRDefault="00C97EE5" w:rsidP="00C97EE5">
      <w:pPr>
        <w:pStyle w:val="Default"/>
        <w:rPr>
          <w:sz w:val="23"/>
          <w:szCs w:val="23"/>
        </w:rPr>
      </w:pPr>
      <w:r w:rsidRPr="00C97EE5">
        <w:lastRenderedPageBreak/>
        <w:t xml:space="preserve"> </w:t>
      </w:r>
      <w:r w:rsidRPr="00C97EE5">
        <w:rPr>
          <w:sz w:val="23"/>
          <w:szCs w:val="23"/>
        </w:rPr>
        <w:t xml:space="preserve">Исходя из данных таблицы, видно, что учащиеся или не уверены в своих знаниях или не определились с будущим профилем класса, так на самый массовый экзамен приходится всего лишь </w:t>
      </w:r>
      <w:r w:rsidR="008F0A57" w:rsidRPr="008F0A57">
        <w:rPr>
          <w:b/>
          <w:color w:val="auto"/>
          <w:sz w:val="23"/>
          <w:szCs w:val="23"/>
        </w:rPr>
        <w:t>25</w:t>
      </w:r>
      <w:r w:rsidRPr="008F0A57">
        <w:rPr>
          <w:b/>
          <w:color w:val="auto"/>
          <w:sz w:val="23"/>
          <w:szCs w:val="23"/>
        </w:rPr>
        <w:t>%</w:t>
      </w:r>
      <w:r w:rsidRPr="00C97EE5">
        <w:rPr>
          <w:color w:val="FF0000"/>
          <w:sz w:val="23"/>
          <w:szCs w:val="23"/>
        </w:rPr>
        <w:t xml:space="preserve"> </w:t>
      </w:r>
      <w:r w:rsidRPr="00C97EE5">
        <w:rPr>
          <w:sz w:val="23"/>
          <w:szCs w:val="23"/>
        </w:rPr>
        <w:t xml:space="preserve">всех учащихся комплекса. </w:t>
      </w:r>
    </w:p>
    <w:p w:rsidR="00C97EE5" w:rsidRPr="00C97EE5" w:rsidRDefault="00C97EE5" w:rsidP="00C97EE5">
      <w:pPr>
        <w:rPr>
          <w:rFonts w:ascii="Times New Roman" w:hAnsi="Times New Roman" w:cs="Times New Roman"/>
          <w:b/>
          <w:sz w:val="28"/>
          <w:szCs w:val="28"/>
        </w:rPr>
      </w:pPr>
      <w:r w:rsidRPr="00C97EE5">
        <w:rPr>
          <w:rFonts w:ascii="Times New Roman" w:hAnsi="Times New Roman" w:cs="Times New Roman"/>
          <w:sz w:val="23"/>
          <w:szCs w:val="23"/>
        </w:rPr>
        <w:t>Результаты экзаменов по выбору говорят о том, насколько хорошо учащиеся овладели той или иной учебной дисциплиной.</w:t>
      </w:r>
    </w:p>
    <w:p w:rsidR="00C97EE5" w:rsidRPr="00C97EE5" w:rsidRDefault="00C97EE5" w:rsidP="00C8785D">
      <w:pPr>
        <w:rPr>
          <w:rFonts w:ascii="Times New Roman" w:hAnsi="Times New Roman" w:cs="Times New Roman"/>
          <w:b/>
          <w:sz w:val="28"/>
          <w:szCs w:val="28"/>
        </w:rPr>
      </w:pPr>
    </w:p>
    <w:p w:rsidR="00C97EE5" w:rsidRPr="00C97EE5" w:rsidRDefault="00C97EE5" w:rsidP="00C97EE5">
      <w:pPr>
        <w:pStyle w:val="Default"/>
        <w:rPr>
          <w:sz w:val="23"/>
          <w:szCs w:val="23"/>
        </w:rPr>
      </w:pPr>
      <w:r w:rsidRPr="00C97EE5">
        <w:rPr>
          <w:sz w:val="23"/>
          <w:szCs w:val="23"/>
        </w:rPr>
        <w:t>Анализ полученных результатов позволяет сделать следующие пред</w:t>
      </w:r>
      <w:r>
        <w:rPr>
          <w:sz w:val="23"/>
          <w:szCs w:val="23"/>
        </w:rPr>
        <w:t>ложения по подготовке к ОГЭ 2016</w:t>
      </w:r>
      <w:r w:rsidRPr="00C97EE5">
        <w:rPr>
          <w:sz w:val="23"/>
          <w:szCs w:val="23"/>
        </w:rPr>
        <w:t xml:space="preserve">: </w:t>
      </w:r>
    </w:p>
    <w:p w:rsidR="00C97EE5" w:rsidRPr="00C97EE5" w:rsidRDefault="00C97EE5" w:rsidP="00C97EE5">
      <w:pPr>
        <w:pStyle w:val="Default"/>
        <w:rPr>
          <w:sz w:val="23"/>
          <w:szCs w:val="23"/>
        </w:rPr>
      </w:pPr>
      <w:r w:rsidRPr="00C97EE5">
        <w:rPr>
          <w:sz w:val="23"/>
          <w:szCs w:val="23"/>
        </w:rPr>
        <w:t xml:space="preserve">1. Проанализировать на предметных секциях результаты экзаменов, типичные ошибки учащихся, составить план подготовки к ОГЭ по предмету для различных по уровню групп учащихся. </w:t>
      </w:r>
    </w:p>
    <w:p w:rsidR="00C97EE5" w:rsidRPr="00C97EE5" w:rsidRDefault="00C97EE5" w:rsidP="00C97EE5">
      <w:pPr>
        <w:pStyle w:val="Default"/>
        <w:rPr>
          <w:sz w:val="23"/>
          <w:szCs w:val="23"/>
        </w:rPr>
      </w:pPr>
    </w:p>
    <w:p w:rsidR="00C97EE5" w:rsidRPr="008F0A57" w:rsidRDefault="00C97EE5" w:rsidP="00C97EE5">
      <w:pPr>
        <w:pStyle w:val="Default"/>
        <w:rPr>
          <w:sz w:val="23"/>
          <w:szCs w:val="23"/>
          <w:u w:val="single"/>
        </w:rPr>
      </w:pPr>
      <w:r w:rsidRPr="00C97EE5">
        <w:rPr>
          <w:sz w:val="23"/>
          <w:szCs w:val="23"/>
        </w:rPr>
        <w:t>Срок: август, отв. _</w:t>
      </w:r>
      <w:proofErr w:type="spellStart"/>
      <w:r w:rsidR="008F0A57" w:rsidRPr="008F0A57">
        <w:rPr>
          <w:sz w:val="23"/>
          <w:szCs w:val="23"/>
          <w:u w:val="single"/>
        </w:rPr>
        <w:t>зам</w:t>
      </w:r>
      <w:proofErr w:type="gramStart"/>
      <w:r w:rsidR="008F0A57" w:rsidRPr="008F0A57">
        <w:rPr>
          <w:sz w:val="23"/>
          <w:szCs w:val="23"/>
          <w:u w:val="single"/>
        </w:rPr>
        <w:t>.д</w:t>
      </w:r>
      <w:proofErr w:type="gramEnd"/>
      <w:r w:rsidR="008F0A57" w:rsidRPr="008F0A57">
        <w:rPr>
          <w:sz w:val="23"/>
          <w:szCs w:val="23"/>
          <w:u w:val="single"/>
        </w:rPr>
        <w:t>иректора</w:t>
      </w:r>
      <w:proofErr w:type="spellEnd"/>
      <w:r w:rsidR="008F0A57" w:rsidRPr="008F0A57">
        <w:rPr>
          <w:sz w:val="23"/>
          <w:szCs w:val="23"/>
          <w:u w:val="single"/>
        </w:rPr>
        <w:t xml:space="preserve"> по УВР </w:t>
      </w:r>
      <w:proofErr w:type="spellStart"/>
      <w:r w:rsidR="008F0A57" w:rsidRPr="008F0A57">
        <w:rPr>
          <w:sz w:val="23"/>
          <w:szCs w:val="23"/>
          <w:u w:val="single"/>
        </w:rPr>
        <w:t>Цаболова</w:t>
      </w:r>
      <w:proofErr w:type="spellEnd"/>
      <w:r w:rsidR="008F0A57" w:rsidRPr="008F0A57">
        <w:rPr>
          <w:sz w:val="23"/>
          <w:szCs w:val="23"/>
          <w:u w:val="single"/>
        </w:rPr>
        <w:t xml:space="preserve"> М.В.</w:t>
      </w:r>
    </w:p>
    <w:p w:rsidR="00C97EE5" w:rsidRPr="00C97EE5" w:rsidRDefault="00C97EE5" w:rsidP="00C97EE5">
      <w:pPr>
        <w:pStyle w:val="Default"/>
        <w:rPr>
          <w:sz w:val="23"/>
          <w:szCs w:val="23"/>
        </w:rPr>
      </w:pPr>
      <w:r w:rsidRPr="00C97EE5">
        <w:rPr>
          <w:sz w:val="23"/>
          <w:szCs w:val="23"/>
        </w:rPr>
        <w:t xml:space="preserve">2. Разработать план ликвидации пробелов знаний учащихся, не окончивших основное общее образование, с целью подготовки их к октябрьским экзаменам. </w:t>
      </w:r>
    </w:p>
    <w:p w:rsidR="00C97EE5" w:rsidRPr="00C97EE5" w:rsidRDefault="00C97EE5" w:rsidP="00C97EE5">
      <w:pPr>
        <w:pStyle w:val="Default"/>
        <w:rPr>
          <w:sz w:val="23"/>
          <w:szCs w:val="23"/>
        </w:rPr>
      </w:pPr>
    </w:p>
    <w:p w:rsidR="00C97EE5" w:rsidRPr="008F0A57" w:rsidRDefault="00C97EE5" w:rsidP="00C97EE5">
      <w:pPr>
        <w:pStyle w:val="Default"/>
        <w:rPr>
          <w:sz w:val="23"/>
          <w:szCs w:val="23"/>
          <w:u w:val="single"/>
        </w:rPr>
      </w:pPr>
      <w:r w:rsidRPr="00C97EE5">
        <w:rPr>
          <w:sz w:val="23"/>
          <w:szCs w:val="23"/>
        </w:rPr>
        <w:t>Срок: август, отв. _</w:t>
      </w:r>
      <w:r w:rsidR="008F0A57" w:rsidRPr="008F0A57">
        <w:rPr>
          <w:sz w:val="23"/>
          <w:szCs w:val="23"/>
        </w:rPr>
        <w:t xml:space="preserve"> </w:t>
      </w:r>
      <w:proofErr w:type="spellStart"/>
      <w:r w:rsidR="008F0A57" w:rsidRPr="008F0A57">
        <w:rPr>
          <w:sz w:val="23"/>
          <w:szCs w:val="23"/>
          <w:u w:val="single"/>
        </w:rPr>
        <w:t>зам</w:t>
      </w:r>
      <w:proofErr w:type="gramStart"/>
      <w:r w:rsidR="008F0A57" w:rsidRPr="008F0A57">
        <w:rPr>
          <w:sz w:val="23"/>
          <w:szCs w:val="23"/>
          <w:u w:val="single"/>
        </w:rPr>
        <w:t>.д</w:t>
      </w:r>
      <w:proofErr w:type="gramEnd"/>
      <w:r w:rsidR="008F0A57" w:rsidRPr="008F0A57">
        <w:rPr>
          <w:sz w:val="23"/>
          <w:szCs w:val="23"/>
          <w:u w:val="single"/>
        </w:rPr>
        <w:t>иректора</w:t>
      </w:r>
      <w:proofErr w:type="spellEnd"/>
      <w:r w:rsidR="008F0A57" w:rsidRPr="008F0A57">
        <w:rPr>
          <w:sz w:val="23"/>
          <w:szCs w:val="23"/>
          <w:u w:val="single"/>
        </w:rPr>
        <w:t xml:space="preserve"> по УВР </w:t>
      </w:r>
      <w:proofErr w:type="spellStart"/>
      <w:r w:rsidR="008F0A57" w:rsidRPr="008F0A57">
        <w:rPr>
          <w:sz w:val="23"/>
          <w:szCs w:val="23"/>
          <w:u w:val="single"/>
        </w:rPr>
        <w:t>Цаболова</w:t>
      </w:r>
      <w:proofErr w:type="spellEnd"/>
      <w:r w:rsidR="008F0A57" w:rsidRPr="008F0A57">
        <w:rPr>
          <w:sz w:val="23"/>
          <w:szCs w:val="23"/>
          <w:u w:val="single"/>
        </w:rPr>
        <w:t xml:space="preserve"> М.В </w:t>
      </w:r>
    </w:p>
    <w:p w:rsidR="00C97EE5" w:rsidRPr="00C97EE5" w:rsidRDefault="00C97EE5" w:rsidP="00C97EE5">
      <w:pPr>
        <w:pStyle w:val="Default"/>
        <w:rPr>
          <w:sz w:val="23"/>
          <w:szCs w:val="23"/>
        </w:rPr>
      </w:pPr>
      <w:r w:rsidRPr="00C97EE5">
        <w:rPr>
          <w:sz w:val="23"/>
          <w:szCs w:val="23"/>
        </w:rPr>
        <w:t xml:space="preserve">3. Уделять больше внимания подготовке к экзаменам по выбору </w:t>
      </w:r>
    </w:p>
    <w:p w:rsidR="00C8785D" w:rsidRPr="004B17D8" w:rsidRDefault="00C8785D" w:rsidP="00C8785D">
      <w:pPr>
        <w:rPr>
          <w:b/>
          <w:sz w:val="24"/>
          <w:szCs w:val="24"/>
        </w:rPr>
      </w:pPr>
      <w:r w:rsidRPr="004B17D8">
        <w:rPr>
          <w:b/>
          <w:sz w:val="24"/>
          <w:szCs w:val="24"/>
        </w:rPr>
        <w:t>Общие выводы и рекомендации:</w:t>
      </w:r>
    </w:p>
    <w:p w:rsidR="00C8785D" w:rsidRPr="004B17D8" w:rsidRDefault="00C8785D" w:rsidP="00C8785D">
      <w:pPr>
        <w:rPr>
          <w:rFonts w:ascii="Times New Roman" w:hAnsi="Times New Roman" w:cs="Times New Roman"/>
          <w:bCs/>
          <w:sz w:val="24"/>
          <w:szCs w:val="24"/>
        </w:rPr>
      </w:pPr>
      <w:r w:rsidRPr="004B17D8">
        <w:rPr>
          <w:sz w:val="24"/>
          <w:szCs w:val="24"/>
        </w:rPr>
        <w:t xml:space="preserve"> </w:t>
      </w:r>
      <w:r w:rsidRPr="004B17D8">
        <w:rPr>
          <w:rFonts w:ascii="Times New Roman" w:hAnsi="Times New Roman" w:cs="Times New Roman"/>
          <w:bCs/>
          <w:sz w:val="24"/>
          <w:szCs w:val="24"/>
        </w:rPr>
        <w:t>Анализ результатов ГИА–9  помогает выявить различные аспекты подготовки выпускников общеобразовательных учреждений, освоивших образовательные программы основного общего образования в учреждениях различных видов, позволяет увидеть слабые места в подготовке учащихся и наметить пути совершенствования учебного процесса, как в целом, так и при работе со школьниками, имеющими разный уровень подготовки.   Однако необходимо осуществлять специальную подготовку учащихся к экзамену (формировать умения работы с различными типами тестовых заданий, заполнять бланки ответов, планировать время работы над различными частями экзамена, учитывать особенности экзаменационной работы и системы оценивания).</w:t>
      </w:r>
    </w:p>
    <w:p w:rsidR="004B17D8" w:rsidRDefault="00C8785D" w:rsidP="00C8785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7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785D" w:rsidRPr="004B17D8" w:rsidRDefault="00C8785D" w:rsidP="00C8785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7D8">
        <w:rPr>
          <w:rFonts w:ascii="Times New Roman" w:hAnsi="Times New Roman" w:cs="Times New Roman"/>
          <w:bCs/>
          <w:sz w:val="24"/>
          <w:szCs w:val="24"/>
        </w:rPr>
        <w:t xml:space="preserve"> В связи с этим, приоритетными направлениями работы   определены:</w:t>
      </w:r>
    </w:p>
    <w:p w:rsidR="00C8785D" w:rsidRPr="004B17D8" w:rsidRDefault="00C8785D" w:rsidP="00C8785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7D8">
        <w:rPr>
          <w:rFonts w:ascii="Times New Roman" w:hAnsi="Times New Roman" w:cs="Times New Roman"/>
          <w:bCs/>
          <w:sz w:val="24"/>
          <w:szCs w:val="24"/>
        </w:rPr>
        <w:t>- обеспечение компетентной методической работы по предметам в целях повышения качества образования;</w:t>
      </w:r>
    </w:p>
    <w:p w:rsidR="00C8785D" w:rsidRPr="004B17D8" w:rsidRDefault="00C8785D" w:rsidP="00C8785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7D8">
        <w:rPr>
          <w:rFonts w:ascii="Times New Roman" w:hAnsi="Times New Roman" w:cs="Times New Roman"/>
          <w:bCs/>
          <w:sz w:val="24"/>
          <w:szCs w:val="24"/>
        </w:rPr>
        <w:t xml:space="preserve">- проведение мониторинговых исследований учащихся 5–8 классов в формате ЕГЭ с целью подготовки к </w:t>
      </w:r>
      <w:r w:rsidRPr="004B17D8">
        <w:rPr>
          <w:rFonts w:ascii="Times New Roman" w:hAnsi="Times New Roman" w:cs="Times New Roman"/>
          <w:sz w:val="24"/>
          <w:szCs w:val="24"/>
        </w:rPr>
        <w:t>государственной (итоговой) аттестации за курс основной школы</w:t>
      </w:r>
      <w:r w:rsidRPr="004B17D8">
        <w:rPr>
          <w:rFonts w:ascii="Times New Roman" w:hAnsi="Times New Roman" w:cs="Times New Roman"/>
          <w:bCs/>
          <w:sz w:val="24"/>
          <w:szCs w:val="24"/>
        </w:rPr>
        <w:t xml:space="preserve"> в новой форме;</w:t>
      </w:r>
    </w:p>
    <w:p w:rsidR="00C8785D" w:rsidRPr="004B17D8" w:rsidRDefault="00C8785D" w:rsidP="00C8785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7D8">
        <w:rPr>
          <w:rFonts w:ascii="Times New Roman" w:hAnsi="Times New Roman" w:cs="Times New Roman"/>
          <w:bCs/>
          <w:sz w:val="24"/>
          <w:szCs w:val="24"/>
        </w:rPr>
        <w:t xml:space="preserve">- организация и проведение репетиционных (диагностических) тестирований по </w:t>
      </w:r>
      <w:proofErr w:type="spellStart"/>
      <w:r w:rsidRPr="004B17D8">
        <w:rPr>
          <w:rFonts w:ascii="Times New Roman" w:hAnsi="Times New Roman" w:cs="Times New Roman"/>
          <w:bCs/>
          <w:sz w:val="24"/>
          <w:szCs w:val="24"/>
        </w:rPr>
        <w:t>КИМам</w:t>
      </w:r>
      <w:proofErr w:type="spellEnd"/>
      <w:r w:rsidRPr="004B17D8">
        <w:rPr>
          <w:rFonts w:ascii="Times New Roman" w:hAnsi="Times New Roman" w:cs="Times New Roman"/>
          <w:bCs/>
          <w:sz w:val="24"/>
          <w:szCs w:val="24"/>
        </w:rPr>
        <w:t xml:space="preserve"> – аналогам экзаменационных работ ГИА–9;</w:t>
      </w:r>
    </w:p>
    <w:p w:rsidR="00C8785D" w:rsidRPr="004B17D8" w:rsidRDefault="00C8785D" w:rsidP="00C8785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7D8">
        <w:rPr>
          <w:rFonts w:ascii="Times New Roman" w:hAnsi="Times New Roman" w:cs="Times New Roman"/>
          <w:bCs/>
          <w:sz w:val="24"/>
          <w:szCs w:val="24"/>
        </w:rPr>
        <w:t>- проведение целенаправленной работы с выпускниками и их родителями по процедуре проведения ГИА–9 в новой форме.</w:t>
      </w:r>
    </w:p>
    <w:p w:rsidR="00C8785D" w:rsidRPr="004B17D8" w:rsidRDefault="00C8785D" w:rsidP="00C878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7D8">
        <w:rPr>
          <w:rFonts w:ascii="Times New Roman" w:hAnsi="Times New Roman" w:cs="Times New Roman"/>
          <w:sz w:val="24"/>
          <w:szCs w:val="24"/>
        </w:rPr>
        <w:t xml:space="preserve">– в качестве промежуточного, итогового контроля чаще использовать разнообразные тестовые задания, аналогичные </w:t>
      </w:r>
      <w:proofErr w:type="gramStart"/>
      <w:r w:rsidRPr="004B17D8">
        <w:rPr>
          <w:rFonts w:ascii="Times New Roman" w:hAnsi="Times New Roman" w:cs="Times New Roman"/>
          <w:sz w:val="24"/>
          <w:szCs w:val="24"/>
        </w:rPr>
        <w:t>экзаменационным</w:t>
      </w:r>
      <w:proofErr w:type="gramEnd"/>
      <w:r w:rsidRPr="004B17D8">
        <w:rPr>
          <w:rFonts w:ascii="Times New Roman" w:hAnsi="Times New Roman" w:cs="Times New Roman"/>
          <w:sz w:val="24"/>
          <w:szCs w:val="24"/>
        </w:rPr>
        <w:t>;</w:t>
      </w:r>
    </w:p>
    <w:p w:rsidR="00C8785D" w:rsidRPr="004B17D8" w:rsidRDefault="00C8785D" w:rsidP="00C878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7D8">
        <w:rPr>
          <w:rFonts w:ascii="Times New Roman" w:hAnsi="Times New Roman" w:cs="Times New Roman"/>
          <w:sz w:val="24"/>
          <w:szCs w:val="24"/>
        </w:rPr>
        <w:lastRenderedPageBreak/>
        <w:t>– большое внимание уделять аккуратному и разборчивому написанию, отчетливой постановке знаков препинания, правильности заполнения бланков и ответов на задания;</w:t>
      </w:r>
    </w:p>
    <w:p w:rsidR="00C8785D" w:rsidRPr="004B17D8" w:rsidRDefault="00C8785D" w:rsidP="00C878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7D8">
        <w:rPr>
          <w:rFonts w:ascii="Times New Roman" w:hAnsi="Times New Roman" w:cs="Times New Roman"/>
          <w:sz w:val="24"/>
          <w:szCs w:val="24"/>
        </w:rPr>
        <w:t>– довести до сведения учащихся особенности экзаменационной работы и критерии ее оценивания.</w:t>
      </w:r>
    </w:p>
    <w:p w:rsidR="00C8785D" w:rsidRPr="004B17D8" w:rsidRDefault="00C8785D" w:rsidP="00C878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7D8">
        <w:rPr>
          <w:rFonts w:ascii="Times New Roman" w:hAnsi="Times New Roman" w:cs="Times New Roman"/>
          <w:sz w:val="24"/>
          <w:szCs w:val="24"/>
        </w:rPr>
        <w:t xml:space="preserve">Для подготовки к экзамену можно использовать демонстрационные версии экзаменационных работ и другие материалы, подготовленные Федеральным институтом педагогических измерений. </w:t>
      </w:r>
      <w:r w:rsidRPr="004B17D8">
        <w:rPr>
          <w:rFonts w:ascii="Times New Roman" w:hAnsi="Times New Roman" w:cs="Times New Roman"/>
          <w:color w:val="000000"/>
          <w:sz w:val="24"/>
          <w:szCs w:val="24"/>
        </w:rPr>
        <w:t>Методическую помощь учителю могут оказать следующие материалы, размещенные на сайте ФИПИ:</w:t>
      </w:r>
    </w:p>
    <w:p w:rsidR="00C8785D" w:rsidRPr="004B17D8" w:rsidRDefault="00C8785D" w:rsidP="00C8785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7D8">
        <w:rPr>
          <w:rFonts w:ascii="Times New Roman" w:hAnsi="Times New Roman" w:cs="Times New Roman"/>
          <w:sz w:val="24"/>
          <w:szCs w:val="24"/>
        </w:rPr>
        <w:t>–</w:t>
      </w:r>
      <w:r w:rsidRPr="004B17D8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регламентирующие разработку КИМ для государственной итоговой аттестации 2015 г. (кодификатор элементов содержания, спецификация и демонстрационный вариант экзаменационной работы);</w:t>
      </w:r>
    </w:p>
    <w:p w:rsidR="00C8785D" w:rsidRPr="004B17D8" w:rsidRDefault="00C8785D" w:rsidP="00C878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7D8">
        <w:rPr>
          <w:rFonts w:ascii="Times New Roman" w:hAnsi="Times New Roman" w:cs="Times New Roman"/>
          <w:sz w:val="24"/>
          <w:szCs w:val="24"/>
        </w:rPr>
        <w:t>–</w:t>
      </w:r>
      <w:r w:rsidRPr="004B17D8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учебных изданий, рекомендуемых для подготовки к экзамену.</w:t>
      </w:r>
    </w:p>
    <w:p w:rsidR="00C8785D" w:rsidRPr="004B17D8" w:rsidRDefault="00C8785D" w:rsidP="00C8785D">
      <w:pPr>
        <w:ind w:firstLine="709"/>
        <w:jc w:val="both"/>
        <w:rPr>
          <w:sz w:val="24"/>
          <w:szCs w:val="24"/>
        </w:rPr>
      </w:pPr>
      <w:r w:rsidRPr="004B17D8">
        <w:rPr>
          <w:sz w:val="24"/>
          <w:szCs w:val="24"/>
        </w:rPr>
        <w:t xml:space="preserve"> - информация о пособиях, по которым можно организовать подготовку к экзамену содержится на сайте Министерства образования и науки Российской Федерации </w:t>
      </w:r>
      <w:r w:rsidRPr="004B17D8">
        <w:rPr>
          <w:color w:val="390CAA"/>
          <w:sz w:val="24"/>
          <w:szCs w:val="24"/>
          <w:u w:val="single"/>
        </w:rPr>
        <w:t xml:space="preserve">http://www. </w:t>
      </w:r>
      <w:proofErr w:type="spellStart"/>
      <w:r w:rsidRPr="004B17D8">
        <w:rPr>
          <w:color w:val="390CAA"/>
          <w:sz w:val="24"/>
          <w:szCs w:val="24"/>
          <w:u w:val="single"/>
          <w:lang w:val="en-US"/>
        </w:rPr>
        <w:t>edu</w:t>
      </w:r>
      <w:proofErr w:type="spellEnd"/>
      <w:r w:rsidRPr="004B17D8">
        <w:rPr>
          <w:color w:val="390CAA"/>
          <w:sz w:val="24"/>
          <w:szCs w:val="24"/>
          <w:u w:val="single"/>
        </w:rPr>
        <w:t>.</w:t>
      </w:r>
      <w:proofErr w:type="spellStart"/>
      <w:r w:rsidRPr="004B17D8">
        <w:rPr>
          <w:color w:val="390CAA"/>
          <w:sz w:val="24"/>
          <w:szCs w:val="24"/>
          <w:u w:val="single"/>
          <w:lang w:val="en-US"/>
        </w:rPr>
        <w:t>ru</w:t>
      </w:r>
      <w:proofErr w:type="spellEnd"/>
    </w:p>
    <w:p w:rsidR="004A74F0" w:rsidRPr="00C97EE5" w:rsidRDefault="004A74F0" w:rsidP="004A74F0">
      <w:pPr>
        <w:rPr>
          <w:sz w:val="24"/>
          <w:szCs w:val="24"/>
        </w:rPr>
      </w:pPr>
    </w:p>
    <w:p w:rsidR="0068413B" w:rsidRPr="00C97EE5" w:rsidRDefault="004A74F0" w:rsidP="004A74F0">
      <w:pPr>
        <w:tabs>
          <w:tab w:val="left" w:pos="2220"/>
        </w:tabs>
        <w:rPr>
          <w:sz w:val="24"/>
          <w:szCs w:val="24"/>
        </w:rPr>
      </w:pPr>
      <w:r w:rsidRPr="00C97EE5">
        <w:rPr>
          <w:sz w:val="24"/>
          <w:szCs w:val="24"/>
        </w:rPr>
        <w:tab/>
      </w:r>
    </w:p>
    <w:sectPr w:rsidR="0068413B" w:rsidRPr="00C9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53" w:rsidRDefault="00235D53" w:rsidP="00272098">
      <w:pPr>
        <w:spacing w:after="0" w:line="240" w:lineRule="auto"/>
      </w:pPr>
      <w:r>
        <w:separator/>
      </w:r>
    </w:p>
  </w:endnote>
  <w:endnote w:type="continuationSeparator" w:id="0">
    <w:p w:rsidR="00235D53" w:rsidRDefault="00235D53" w:rsidP="0027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53" w:rsidRDefault="00235D53" w:rsidP="00272098">
      <w:pPr>
        <w:spacing w:after="0" w:line="240" w:lineRule="auto"/>
      </w:pPr>
      <w:r>
        <w:separator/>
      </w:r>
    </w:p>
  </w:footnote>
  <w:footnote w:type="continuationSeparator" w:id="0">
    <w:p w:rsidR="00235D53" w:rsidRDefault="00235D53" w:rsidP="0027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5B72"/>
    <w:multiLevelType w:val="hybridMultilevel"/>
    <w:tmpl w:val="56CC5E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BC79B7"/>
    <w:multiLevelType w:val="hybridMultilevel"/>
    <w:tmpl w:val="56CC5E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703AE9"/>
    <w:multiLevelType w:val="hybridMultilevel"/>
    <w:tmpl w:val="56CC5E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B63C4"/>
    <w:multiLevelType w:val="hybridMultilevel"/>
    <w:tmpl w:val="56CC5E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4E"/>
    <w:rsid w:val="000431A7"/>
    <w:rsid w:val="00075957"/>
    <w:rsid w:val="00084B7C"/>
    <w:rsid w:val="000976D3"/>
    <w:rsid w:val="000B5446"/>
    <w:rsid w:val="00110BB9"/>
    <w:rsid w:val="001357D2"/>
    <w:rsid w:val="0014085C"/>
    <w:rsid w:val="001E0786"/>
    <w:rsid w:val="001E799A"/>
    <w:rsid w:val="00235D53"/>
    <w:rsid w:val="00271862"/>
    <w:rsid w:val="00271DA1"/>
    <w:rsid w:val="00272098"/>
    <w:rsid w:val="002F15A1"/>
    <w:rsid w:val="002F3FC0"/>
    <w:rsid w:val="00316141"/>
    <w:rsid w:val="00316D45"/>
    <w:rsid w:val="003173D0"/>
    <w:rsid w:val="003378EF"/>
    <w:rsid w:val="00361D65"/>
    <w:rsid w:val="00375AA5"/>
    <w:rsid w:val="003B241F"/>
    <w:rsid w:val="003C48DC"/>
    <w:rsid w:val="003D77C6"/>
    <w:rsid w:val="003E0484"/>
    <w:rsid w:val="00413BD9"/>
    <w:rsid w:val="004343B3"/>
    <w:rsid w:val="004A74F0"/>
    <w:rsid w:val="004B17D8"/>
    <w:rsid w:val="004B1A13"/>
    <w:rsid w:val="004D0274"/>
    <w:rsid w:val="004D1496"/>
    <w:rsid w:val="004F3D97"/>
    <w:rsid w:val="005E1DB5"/>
    <w:rsid w:val="006003B4"/>
    <w:rsid w:val="006252A7"/>
    <w:rsid w:val="00635185"/>
    <w:rsid w:val="006525BC"/>
    <w:rsid w:val="00660CD6"/>
    <w:rsid w:val="00677755"/>
    <w:rsid w:val="0068413B"/>
    <w:rsid w:val="006A0108"/>
    <w:rsid w:val="006A0B0A"/>
    <w:rsid w:val="006F323C"/>
    <w:rsid w:val="006F5D07"/>
    <w:rsid w:val="0070684F"/>
    <w:rsid w:val="00707534"/>
    <w:rsid w:val="00741689"/>
    <w:rsid w:val="007420AC"/>
    <w:rsid w:val="00830858"/>
    <w:rsid w:val="008B5E7A"/>
    <w:rsid w:val="008F0A57"/>
    <w:rsid w:val="00902925"/>
    <w:rsid w:val="00937E39"/>
    <w:rsid w:val="00965D34"/>
    <w:rsid w:val="009A0315"/>
    <w:rsid w:val="009B66E7"/>
    <w:rsid w:val="00A20B3C"/>
    <w:rsid w:val="00A22ADC"/>
    <w:rsid w:val="00A2738B"/>
    <w:rsid w:val="00A67F6B"/>
    <w:rsid w:val="00AB194E"/>
    <w:rsid w:val="00AE0743"/>
    <w:rsid w:val="00AE7799"/>
    <w:rsid w:val="00B248C0"/>
    <w:rsid w:val="00B54D58"/>
    <w:rsid w:val="00B67D78"/>
    <w:rsid w:val="00B80BD8"/>
    <w:rsid w:val="00BB4CAD"/>
    <w:rsid w:val="00BD077A"/>
    <w:rsid w:val="00BD3455"/>
    <w:rsid w:val="00BF35D3"/>
    <w:rsid w:val="00C2037D"/>
    <w:rsid w:val="00C647C2"/>
    <w:rsid w:val="00C67812"/>
    <w:rsid w:val="00C8785D"/>
    <w:rsid w:val="00C97EE5"/>
    <w:rsid w:val="00CB3CC8"/>
    <w:rsid w:val="00CE63F6"/>
    <w:rsid w:val="00CF342E"/>
    <w:rsid w:val="00CF57F5"/>
    <w:rsid w:val="00D068B5"/>
    <w:rsid w:val="00D2470A"/>
    <w:rsid w:val="00E640C9"/>
    <w:rsid w:val="00E700B5"/>
    <w:rsid w:val="00EA7F21"/>
    <w:rsid w:val="00EE0032"/>
    <w:rsid w:val="00EE0497"/>
    <w:rsid w:val="00F54154"/>
    <w:rsid w:val="00FD455C"/>
    <w:rsid w:val="00FE63C2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AB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194E"/>
    <w:pPr>
      <w:ind w:left="720"/>
      <w:contextualSpacing/>
    </w:pPr>
  </w:style>
  <w:style w:type="table" w:styleId="a5">
    <w:name w:val="Table Grid"/>
    <w:basedOn w:val="a1"/>
    <w:uiPriority w:val="59"/>
    <w:rsid w:val="00AB19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09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098"/>
    <w:rPr>
      <w:rFonts w:eastAsiaTheme="minorEastAsia"/>
      <w:lang w:eastAsia="ru-RU"/>
    </w:rPr>
  </w:style>
  <w:style w:type="paragraph" w:styleId="aa">
    <w:name w:val="No Spacing"/>
    <w:uiPriority w:val="1"/>
    <w:qFormat/>
    <w:rsid w:val="00CF5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6F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F5D07"/>
  </w:style>
  <w:style w:type="character" w:customStyle="1" w:styleId="apple-converted-space">
    <w:name w:val="apple-converted-space"/>
    <w:basedOn w:val="a0"/>
    <w:rsid w:val="00C647C2"/>
  </w:style>
  <w:style w:type="paragraph" w:customStyle="1" w:styleId="Default">
    <w:name w:val="Default"/>
    <w:rsid w:val="00A67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AB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194E"/>
    <w:pPr>
      <w:ind w:left="720"/>
      <w:contextualSpacing/>
    </w:pPr>
  </w:style>
  <w:style w:type="table" w:styleId="a5">
    <w:name w:val="Table Grid"/>
    <w:basedOn w:val="a1"/>
    <w:uiPriority w:val="59"/>
    <w:rsid w:val="00AB19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09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098"/>
    <w:rPr>
      <w:rFonts w:eastAsiaTheme="minorEastAsia"/>
      <w:lang w:eastAsia="ru-RU"/>
    </w:rPr>
  </w:style>
  <w:style w:type="paragraph" w:styleId="aa">
    <w:name w:val="No Spacing"/>
    <w:uiPriority w:val="1"/>
    <w:qFormat/>
    <w:rsid w:val="00CF5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6F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F5D07"/>
  </w:style>
  <w:style w:type="character" w:customStyle="1" w:styleId="apple-converted-space">
    <w:name w:val="apple-converted-space"/>
    <w:basedOn w:val="a0"/>
    <w:rsid w:val="00C647C2"/>
  </w:style>
  <w:style w:type="paragraph" w:customStyle="1" w:styleId="Default">
    <w:name w:val="Default"/>
    <w:rsid w:val="00A67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1111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Обществознание25%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Ин.яз.</c:v>
                </c:pt>
                <c:pt idx="8">
                  <c:v>ИКТ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 formatCode="0%">
                  <c:v>0.25</c:v>
                </c:pt>
                <c:pt idx="1">
                  <c:v>0.04</c:v>
                </c:pt>
                <c:pt idx="2">
                  <c:v>1.9E-2</c:v>
                </c:pt>
                <c:pt idx="3">
                  <c:v>3.7999999999999999E-2</c:v>
                </c:pt>
                <c:pt idx="4">
                  <c:v>9.6000000000000002E-2</c:v>
                </c:pt>
                <c:pt idx="5" formatCode="0%">
                  <c:v>0</c:v>
                </c:pt>
                <c:pt idx="6" formatCode="0%">
                  <c:v>0</c:v>
                </c:pt>
                <c:pt idx="7" formatCode="0%">
                  <c:v>0</c:v>
                </c:pt>
                <c:pt idx="8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Обществознание25%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Ин.яз.</c:v>
                </c:pt>
                <c:pt idx="8">
                  <c:v>ИКТ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Обществознание25%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Ин.яз.</c:v>
                </c:pt>
                <c:pt idx="8">
                  <c:v>ИКТ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7087-8EBD-49D6-B536-B966528F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Зам.дир.по УВР</dc:creator>
  <cp:lastModifiedBy>Зам.дир.по УВР</cp:lastModifiedBy>
  <cp:revision>7</cp:revision>
  <dcterms:created xsi:type="dcterms:W3CDTF">2015-07-02T07:10:00Z</dcterms:created>
  <dcterms:modified xsi:type="dcterms:W3CDTF">2015-07-02T12:14:00Z</dcterms:modified>
</cp:coreProperties>
</file>