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7" w:rsidRPr="00F212E1" w:rsidRDefault="00C144E7" w:rsidP="009E1A1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A1B" w:rsidRDefault="009E1A1B" w:rsidP="00F2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6233" cy="2905125"/>
            <wp:effectExtent l="0" t="0" r="0" b="0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72" cy="29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1B" w:rsidRDefault="009E1A1B" w:rsidP="00F2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4E7" w:rsidRPr="00F212E1" w:rsidRDefault="00C144E7" w:rsidP="00F2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144E7" w:rsidRPr="00F212E1" w:rsidRDefault="00C144E7" w:rsidP="00F2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и основаниях перевода, отчисления и восстановления обучающихся</w:t>
      </w:r>
      <w:r w:rsidR="009E1A1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муниципального бюджет</w:t>
      </w:r>
      <w:bookmarkStart w:id="0" w:name="_GoBack"/>
      <w:bookmarkEnd w:id="0"/>
      <w:r w:rsidR="00F212E1" w:rsidRPr="00F212E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ного общеобразовательного учреждения  средней общеобразовательной школы №5 г. Алагира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.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№273-ФЗ «Об образовании в Российской Федерации», уставом учреждения. </w:t>
      </w:r>
    </w:p>
    <w:p w:rsidR="00C144E7" w:rsidRPr="00F212E1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и основания перевода, отчисления и восстановления обучающихся </w:t>
      </w:r>
      <w:r w:rsidR="00F212E1" w:rsidRPr="00F212E1">
        <w:rPr>
          <w:rFonts w:ascii="Times New Roman" w:hAnsi="Times New Roman" w:cs="Times New Roman"/>
          <w:b/>
          <w:bCs/>
          <w:iCs/>
          <w:color w:val="000000"/>
          <w:sz w:val="24"/>
        </w:rPr>
        <w:t>муниципального казённого общеобразовательного учреждения  средней общеобразовательной школы №5 г. Алагир</w:t>
      </w:r>
      <w:proofErr w:type="gramStart"/>
      <w:r w:rsidR="00F212E1" w:rsidRPr="00F212E1">
        <w:rPr>
          <w:rFonts w:ascii="Times New Roman" w:hAnsi="Times New Roman" w:cs="Times New Roman"/>
          <w:b/>
          <w:bCs/>
          <w:iCs/>
          <w:color w:val="000000"/>
          <w:sz w:val="24"/>
        </w:rPr>
        <w:t>а</w:t>
      </w:r>
      <w:r w:rsidR="00F212E1" w:rsidRPr="00F212E1">
        <w:rPr>
          <w:rFonts w:ascii="Times New Roman" w:hAnsi="Times New Roman" w:cs="Times New Roman"/>
          <w:bCs/>
          <w:iCs/>
          <w:color w:val="000000"/>
          <w:sz w:val="24"/>
        </w:rPr>
        <w:t>(</w:t>
      </w:r>
      <w:proofErr w:type="gramEnd"/>
      <w:r w:rsidR="00F212E1" w:rsidRPr="00F212E1">
        <w:rPr>
          <w:rFonts w:ascii="Times New Roman" w:hAnsi="Times New Roman" w:cs="Times New Roman"/>
          <w:bCs/>
          <w:iCs/>
          <w:color w:val="000000"/>
          <w:sz w:val="24"/>
        </w:rPr>
        <w:t xml:space="preserve"> далее – школа)</w:t>
      </w:r>
      <w:r w:rsidR="00F212E1">
        <w:rPr>
          <w:rFonts w:ascii="Times New Roman" w:hAnsi="Times New Roman" w:cs="Times New Roman"/>
          <w:bCs/>
          <w:iCs/>
          <w:color w:val="000000"/>
          <w:sz w:val="24"/>
        </w:rPr>
        <w:t>.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 основания перевода .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Обучающиеся могут быть переведены в другие общеобразовательные учреждения в случаях: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переменой места жительства;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в общеобразовательное учреждение, реализующее другие виды образовательных программ;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родителей (законных представителей).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общеобразовательное учреждение.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</w:t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Перевод обучающегося оформляется приказом директора учреждения.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 основания отчисления обучающихся</w:t>
      </w:r>
      <w:proofErr w:type="gramStart"/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образования (завершением обучения);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по основаниям, установленным п. 3.2. настоящего Положения.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Образовательные отношения могут быть прекращены досрочно в случаях: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инициативе школы в случае применения к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взыскания;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 даты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его отчисления из школы.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Восстановление  обучающихся</w:t>
      </w:r>
      <w:proofErr w:type="gramStart"/>
      <w:r w:rsidRPr="00C1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Право на восстановление в учреждение имеют лица, не достигшие возраста восемнадцати лет.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C144E7" w:rsidRPr="00C144E7" w:rsidRDefault="00C144E7" w:rsidP="00F2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B7522D" w:rsidRDefault="00B7522D" w:rsidP="00F212E1">
      <w:pPr>
        <w:spacing w:after="0"/>
      </w:pPr>
    </w:p>
    <w:sectPr w:rsidR="00B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C6"/>
    <w:rsid w:val="005846C6"/>
    <w:rsid w:val="009E1A1B"/>
    <w:rsid w:val="00B7522D"/>
    <w:rsid w:val="00C144E7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4</cp:revision>
  <cp:lastPrinted>2014-04-03T11:20:00Z</cp:lastPrinted>
  <dcterms:created xsi:type="dcterms:W3CDTF">2014-04-02T11:31:00Z</dcterms:created>
  <dcterms:modified xsi:type="dcterms:W3CDTF">2018-10-12T11:03:00Z</dcterms:modified>
</cp:coreProperties>
</file>