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B2" w:rsidRPr="004823D5" w:rsidRDefault="001D4CB2" w:rsidP="001D4CB2">
      <w:pPr>
        <w:jc w:val="right"/>
        <w:rPr>
          <w:b/>
          <w:sz w:val="28"/>
        </w:rPr>
      </w:pPr>
      <w:r>
        <w:rPr>
          <w:sz w:val="36"/>
          <w:szCs w:val="36"/>
        </w:rPr>
        <w:t xml:space="preserve">  </w:t>
      </w:r>
      <w:r w:rsidRPr="004823D5">
        <w:rPr>
          <w:b/>
          <w:sz w:val="28"/>
        </w:rPr>
        <w:t xml:space="preserve">Утверждаю </w:t>
      </w:r>
    </w:p>
    <w:p w:rsidR="001D4CB2" w:rsidRPr="004823D5" w:rsidRDefault="001D4CB2" w:rsidP="001D4CB2">
      <w:pPr>
        <w:jc w:val="right"/>
        <w:rPr>
          <w:sz w:val="28"/>
        </w:rPr>
      </w:pPr>
      <w:r w:rsidRPr="004823D5">
        <w:rPr>
          <w:sz w:val="28"/>
        </w:rPr>
        <w:t xml:space="preserve">Директор МБОУ СОШ№5 </w:t>
      </w:r>
    </w:p>
    <w:p w:rsidR="001D4CB2" w:rsidRPr="004823D5" w:rsidRDefault="001D4CB2" w:rsidP="001D4CB2">
      <w:pPr>
        <w:jc w:val="right"/>
        <w:rPr>
          <w:sz w:val="28"/>
        </w:rPr>
      </w:pPr>
      <w:r w:rsidRPr="004823D5">
        <w:rPr>
          <w:sz w:val="28"/>
        </w:rPr>
        <w:t>г. Алагира</w:t>
      </w:r>
    </w:p>
    <w:p w:rsidR="001D4CB2" w:rsidRDefault="001D4CB2" w:rsidP="001D4CB2">
      <w:pPr>
        <w:jc w:val="right"/>
        <w:rPr>
          <w:sz w:val="28"/>
        </w:rPr>
      </w:pPr>
      <w:r w:rsidRPr="004823D5">
        <w:rPr>
          <w:sz w:val="28"/>
        </w:rPr>
        <w:t xml:space="preserve">______________ А.С. </w:t>
      </w:r>
      <w:proofErr w:type="spellStart"/>
      <w:r w:rsidRPr="004823D5">
        <w:rPr>
          <w:sz w:val="28"/>
        </w:rPr>
        <w:t>Купеева</w:t>
      </w:r>
      <w:proofErr w:type="spellEnd"/>
    </w:p>
    <w:p w:rsidR="001D4CB2" w:rsidRPr="004823D5" w:rsidRDefault="001D4CB2" w:rsidP="001D4CB2">
      <w:pPr>
        <w:jc w:val="right"/>
        <w:rPr>
          <w:sz w:val="28"/>
        </w:rPr>
      </w:pPr>
      <w:r>
        <w:rPr>
          <w:sz w:val="28"/>
        </w:rPr>
        <w:t>«____» ______________2018 г.</w:t>
      </w:r>
    </w:p>
    <w:p w:rsidR="001D4CB2" w:rsidRDefault="001D4CB2" w:rsidP="001D4CB2">
      <w:pPr>
        <w:jc w:val="center"/>
        <w:rPr>
          <w:b/>
          <w:sz w:val="32"/>
        </w:rPr>
      </w:pPr>
    </w:p>
    <w:p w:rsidR="001D4CB2" w:rsidRDefault="001D4CB2" w:rsidP="001D4CB2">
      <w:pPr>
        <w:jc w:val="right"/>
        <w:rPr>
          <w:b/>
        </w:rPr>
      </w:pPr>
      <w:r>
        <w:rPr>
          <w:sz w:val="36"/>
          <w:szCs w:val="36"/>
        </w:rPr>
        <w:t xml:space="preserve">    </w:t>
      </w:r>
    </w:p>
    <w:p w:rsidR="001D4CB2" w:rsidRPr="00AF27DF" w:rsidRDefault="001D4CB2" w:rsidP="001D4CB2">
      <w:pPr>
        <w:jc w:val="center"/>
        <w:rPr>
          <w:b/>
          <w:sz w:val="36"/>
          <w:szCs w:val="36"/>
        </w:rPr>
      </w:pPr>
      <w:r w:rsidRPr="00AF27DF">
        <w:rPr>
          <w:b/>
          <w:sz w:val="36"/>
          <w:szCs w:val="36"/>
        </w:rPr>
        <w:t>ПЛАН</w:t>
      </w:r>
    </w:p>
    <w:p w:rsidR="001D4CB2" w:rsidRDefault="001D4CB2" w:rsidP="001D4CB2">
      <w:pPr>
        <w:jc w:val="center"/>
        <w:rPr>
          <w:b/>
        </w:rPr>
      </w:pPr>
      <w:r>
        <w:rPr>
          <w:b/>
        </w:rPr>
        <w:t xml:space="preserve">работы школы по сохранению и укреплению здоровья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1D4CB2" w:rsidRDefault="001D4CB2" w:rsidP="001D4CB2">
      <w:pPr>
        <w:jc w:val="center"/>
        <w:rPr>
          <w:b/>
        </w:rPr>
      </w:pPr>
      <w:r>
        <w:rPr>
          <w:b/>
        </w:rPr>
        <w:t>МБОУ СОШ №5 г.Алагира</w:t>
      </w:r>
    </w:p>
    <w:p w:rsidR="001D4CB2" w:rsidRDefault="001D4CB2" w:rsidP="001D4CB2">
      <w:pPr>
        <w:jc w:val="center"/>
        <w:rPr>
          <w:b/>
        </w:rPr>
      </w:pPr>
      <w:r>
        <w:rPr>
          <w:b/>
        </w:rPr>
        <w:t xml:space="preserve">На 2018/19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1D4CB2" w:rsidRPr="00947ACD" w:rsidRDefault="001D4CB2" w:rsidP="001D4CB2">
      <w:pPr>
        <w:jc w:val="center"/>
      </w:pPr>
    </w:p>
    <w:tbl>
      <w:tblPr>
        <w:tblW w:w="10147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721"/>
        <w:gridCol w:w="1559"/>
        <w:gridCol w:w="2274"/>
      </w:tblGrid>
      <w:tr w:rsidR="001D4CB2" w:rsidTr="001D4CB2">
        <w:trPr>
          <w:trHeight w:val="264"/>
        </w:trPr>
        <w:tc>
          <w:tcPr>
            <w:tcW w:w="593" w:type="dxa"/>
          </w:tcPr>
          <w:p w:rsidR="001D4CB2" w:rsidRPr="001F4607" w:rsidRDefault="001D4CB2" w:rsidP="002B10DB">
            <w:pPr>
              <w:rPr>
                <w:b/>
              </w:rPr>
            </w:pPr>
            <w:r w:rsidRPr="001F4607">
              <w:rPr>
                <w:b/>
              </w:rPr>
              <w:t>№</w:t>
            </w:r>
          </w:p>
        </w:tc>
        <w:tc>
          <w:tcPr>
            <w:tcW w:w="5721" w:type="dxa"/>
          </w:tcPr>
          <w:p w:rsidR="001D4CB2" w:rsidRPr="001F4607" w:rsidRDefault="001D4CB2" w:rsidP="002B10DB">
            <w:pPr>
              <w:rPr>
                <w:b/>
              </w:rPr>
            </w:pPr>
            <w:r w:rsidRPr="001F4607">
              <w:rPr>
                <w:b/>
              </w:rPr>
              <w:t>Мероприятие и виды работы</w:t>
            </w:r>
          </w:p>
        </w:tc>
        <w:tc>
          <w:tcPr>
            <w:tcW w:w="1559" w:type="dxa"/>
          </w:tcPr>
          <w:p w:rsidR="001D4CB2" w:rsidRPr="001F4607" w:rsidRDefault="001D4CB2" w:rsidP="002B10DB">
            <w:pPr>
              <w:rPr>
                <w:b/>
              </w:rPr>
            </w:pPr>
            <w:r w:rsidRPr="001F4607">
              <w:rPr>
                <w:b/>
              </w:rPr>
              <w:t>сроки</w:t>
            </w:r>
          </w:p>
        </w:tc>
        <w:tc>
          <w:tcPr>
            <w:tcW w:w="2274" w:type="dxa"/>
          </w:tcPr>
          <w:p w:rsidR="001D4CB2" w:rsidRPr="001F4607" w:rsidRDefault="001D4CB2" w:rsidP="002B10DB">
            <w:pPr>
              <w:rPr>
                <w:b/>
              </w:rPr>
            </w:pPr>
            <w:r w:rsidRPr="001F4607">
              <w:rPr>
                <w:b/>
              </w:rPr>
              <w:t>ответственные</w:t>
            </w:r>
          </w:p>
        </w:tc>
      </w:tr>
      <w:tr w:rsidR="001D4CB2" w:rsidTr="001D4CB2">
        <w:trPr>
          <w:trHeight w:val="264"/>
        </w:trPr>
        <w:tc>
          <w:tcPr>
            <w:tcW w:w="593" w:type="dxa"/>
          </w:tcPr>
          <w:p w:rsidR="001D4CB2" w:rsidRDefault="001D4CB2" w:rsidP="002B10DB">
            <w:r>
              <w:t>1.</w:t>
            </w:r>
          </w:p>
        </w:tc>
        <w:tc>
          <w:tcPr>
            <w:tcW w:w="5721" w:type="dxa"/>
          </w:tcPr>
          <w:p w:rsidR="001D4CB2" w:rsidRPr="00AA1FA8" w:rsidRDefault="001D4CB2" w:rsidP="002B10DB">
            <w:pPr>
              <w:ind w:left="360"/>
              <w:rPr>
                <w:b/>
                <w:sz w:val="28"/>
                <w:szCs w:val="28"/>
              </w:rPr>
            </w:pPr>
            <w:r w:rsidRPr="00AA1FA8">
              <w:rPr>
                <w:b/>
                <w:sz w:val="28"/>
                <w:szCs w:val="28"/>
              </w:rPr>
              <w:t>Организационная работа:</w:t>
            </w:r>
          </w:p>
          <w:p w:rsidR="001D4CB2" w:rsidRDefault="001D4CB2" w:rsidP="002B10DB">
            <w:r>
              <w:t xml:space="preserve">1.1. Знакомство с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арточками</w:t>
            </w:r>
            <w:proofErr w:type="spellEnd"/>
            <w:r>
              <w:t xml:space="preserve"> учащихся 1-х классов и прибывших в школу учащихся</w:t>
            </w:r>
          </w:p>
          <w:p w:rsidR="001D4CB2" w:rsidRDefault="001D4CB2" w:rsidP="002B10DB">
            <w:r>
              <w:t>1.2. Проведение тестирования психофизического состояния учащихся</w:t>
            </w:r>
          </w:p>
          <w:p w:rsidR="001D4CB2" w:rsidRDefault="001D4CB2" w:rsidP="002B10DB">
            <w:r>
              <w:t>1.3. Привлечение родителей к решению проблем здоровья учащихся через организацию родительского лектория</w:t>
            </w:r>
          </w:p>
          <w:p w:rsidR="001D4CB2" w:rsidRDefault="001D4CB2" w:rsidP="002B10DB">
            <w:r>
              <w:t xml:space="preserve">1.4. </w:t>
            </w:r>
            <w:proofErr w:type="spellStart"/>
            <w:r>
              <w:t>Физ</w:t>
            </w:r>
            <w:proofErr w:type="gramStart"/>
            <w:r>
              <w:t>.м</w:t>
            </w:r>
            <w:proofErr w:type="gramEnd"/>
            <w:r>
              <w:t>инутки</w:t>
            </w:r>
            <w:proofErr w:type="spellEnd"/>
            <w:r>
              <w:t xml:space="preserve"> во время уроков</w:t>
            </w:r>
          </w:p>
          <w:p w:rsidR="001D4CB2" w:rsidRDefault="001D4CB2" w:rsidP="002B10DB">
            <w:r>
              <w:t xml:space="preserve">1.5. Планирование и проведение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 xml:space="preserve"> по пропаганде ЗОЖ</w:t>
            </w:r>
          </w:p>
          <w:p w:rsidR="001D4CB2" w:rsidRDefault="001D4CB2" w:rsidP="002B10DB">
            <w:r>
              <w:t>1.6. Составление графика работы спортивных секций и спортивных залов</w:t>
            </w:r>
          </w:p>
        </w:tc>
        <w:tc>
          <w:tcPr>
            <w:tcW w:w="1559" w:type="dxa"/>
          </w:tcPr>
          <w:p w:rsidR="001D4CB2" w:rsidRDefault="001D4CB2" w:rsidP="002B10DB">
            <w:r>
              <w:t>сентябрь</w:t>
            </w:r>
          </w:p>
        </w:tc>
        <w:tc>
          <w:tcPr>
            <w:tcW w:w="2274" w:type="dxa"/>
          </w:tcPr>
          <w:p w:rsidR="001D4CB2" w:rsidRDefault="001D4CB2" w:rsidP="002B10DB">
            <w:r>
              <w:t xml:space="preserve"> </w:t>
            </w:r>
            <w:proofErr w:type="spellStart"/>
            <w:r>
              <w:t>Айларова</w:t>
            </w:r>
            <w:proofErr w:type="spellEnd"/>
            <w:r>
              <w:t xml:space="preserve"> И.С.</w:t>
            </w:r>
          </w:p>
          <w:p w:rsidR="001D4CB2" w:rsidRDefault="001D4CB2" w:rsidP="002B10DB">
            <w:proofErr w:type="spellStart"/>
            <w:r>
              <w:t>Цаболова</w:t>
            </w:r>
            <w:proofErr w:type="spellEnd"/>
            <w:r>
              <w:t xml:space="preserve"> М.В.</w:t>
            </w:r>
          </w:p>
          <w:p w:rsidR="001D4CB2" w:rsidRDefault="001D4CB2" w:rsidP="002B10DB">
            <w:proofErr w:type="spellStart"/>
            <w:r>
              <w:t>Каргинова</w:t>
            </w:r>
            <w:proofErr w:type="spellEnd"/>
            <w:r>
              <w:t xml:space="preserve"> Ф.А.</w:t>
            </w:r>
          </w:p>
          <w:p w:rsidR="001D4CB2" w:rsidRDefault="001D4CB2" w:rsidP="002B10DB">
            <w:r>
              <w:t>Классные руководители</w:t>
            </w:r>
          </w:p>
        </w:tc>
      </w:tr>
      <w:tr w:rsidR="001D4CB2" w:rsidTr="001D4CB2">
        <w:trPr>
          <w:trHeight w:val="264"/>
        </w:trPr>
        <w:tc>
          <w:tcPr>
            <w:tcW w:w="593" w:type="dxa"/>
          </w:tcPr>
          <w:p w:rsidR="001D4CB2" w:rsidRDefault="001D4CB2" w:rsidP="002B10DB">
            <w:r>
              <w:t>2.</w:t>
            </w:r>
          </w:p>
        </w:tc>
        <w:tc>
          <w:tcPr>
            <w:tcW w:w="5721" w:type="dxa"/>
          </w:tcPr>
          <w:p w:rsidR="001D4CB2" w:rsidRDefault="001D4CB2" w:rsidP="002B10DB">
            <w:r w:rsidRPr="00AA1FA8">
              <w:rPr>
                <w:b/>
                <w:sz w:val="28"/>
                <w:szCs w:val="28"/>
              </w:rPr>
              <w:t xml:space="preserve">  Спортивно-массовые мероприятия</w:t>
            </w:r>
            <w:r>
              <w:t>:</w:t>
            </w:r>
          </w:p>
          <w:p w:rsidR="001D4CB2" w:rsidRDefault="001D4CB2" w:rsidP="002B10DB">
            <w:r>
              <w:t>2.1. Участие в районных соревнованиях</w:t>
            </w:r>
          </w:p>
          <w:p w:rsidR="001D4CB2" w:rsidRDefault="001D4CB2" w:rsidP="002B10DB">
            <w:r>
              <w:t>2.2. Праздники здоровья на природе</w:t>
            </w:r>
          </w:p>
          <w:p w:rsidR="001D4CB2" w:rsidRDefault="001D4CB2" w:rsidP="002B10DB">
            <w:r>
              <w:t xml:space="preserve">2.3. Первенство школы по различным видам спорта: </w:t>
            </w:r>
          </w:p>
          <w:p w:rsidR="001D4CB2" w:rsidRDefault="001D4CB2" w:rsidP="001D4CB2">
            <w:pPr>
              <w:numPr>
                <w:ilvl w:val="0"/>
                <w:numId w:val="1"/>
              </w:numPr>
            </w:pPr>
            <w:r>
              <w:t>пионерболу</w:t>
            </w:r>
          </w:p>
          <w:p w:rsidR="001D4CB2" w:rsidRDefault="001D4CB2" w:rsidP="001D4CB2">
            <w:pPr>
              <w:numPr>
                <w:ilvl w:val="0"/>
                <w:numId w:val="1"/>
              </w:numPr>
            </w:pPr>
            <w:r>
              <w:t>волейболу</w:t>
            </w:r>
          </w:p>
          <w:p w:rsidR="001D4CB2" w:rsidRDefault="001D4CB2" w:rsidP="001D4CB2">
            <w:pPr>
              <w:numPr>
                <w:ilvl w:val="0"/>
                <w:numId w:val="1"/>
              </w:numPr>
            </w:pPr>
            <w:r>
              <w:t>баскетболу</w:t>
            </w:r>
          </w:p>
          <w:p w:rsidR="001D4CB2" w:rsidRDefault="001D4CB2" w:rsidP="001D4CB2">
            <w:pPr>
              <w:numPr>
                <w:ilvl w:val="0"/>
                <w:numId w:val="1"/>
              </w:numPr>
            </w:pPr>
            <w:r>
              <w:t>эстафеты</w:t>
            </w:r>
          </w:p>
          <w:p w:rsidR="001D4CB2" w:rsidRDefault="001D4CB2" w:rsidP="002B10DB">
            <w:r>
              <w:t>2.4. Дни здоровья</w:t>
            </w:r>
          </w:p>
        </w:tc>
        <w:tc>
          <w:tcPr>
            <w:tcW w:w="1559" w:type="dxa"/>
          </w:tcPr>
          <w:p w:rsidR="001D4CB2" w:rsidRDefault="001D4CB2" w:rsidP="002B10D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отдельному плану</w:t>
            </w:r>
          </w:p>
        </w:tc>
        <w:tc>
          <w:tcPr>
            <w:tcW w:w="2274" w:type="dxa"/>
          </w:tcPr>
          <w:p w:rsidR="001D4CB2" w:rsidRDefault="001D4CB2" w:rsidP="002B10DB">
            <w:r>
              <w:t xml:space="preserve"> </w:t>
            </w:r>
            <w:proofErr w:type="spellStart"/>
            <w:r>
              <w:t>Тогузов</w:t>
            </w:r>
            <w:proofErr w:type="spellEnd"/>
            <w:r>
              <w:t xml:space="preserve"> К.Т.</w:t>
            </w:r>
          </w:p>
          <w:p w:rsidR="001D4CB2" w:rsidRDefault="001D4CB2" w:rsidP="002B10DB">
            <w:proofErr w:type="spellStart"/>
            <w:r>
              <w:t>Габуев</w:t>
            </w:r>
            <w:proofErr w:type="spellEnd"/>
            <w:r>
              <w:t xml:space="preserve"> А.С.</w:t>
            </w:r>
          </w:p>
        </w:tc>
      </w:tr>
      <w:tr w:rsidR="001D4CB2" w:rsidTr="001D4CB2">
        <w:trPr>
          <w:trHeight w:val="264"/>
        </w:trPr>
        <w:tc>
          <w:tcPr>
            <w:tcW w:w="593" w:type="dxa"/>
          </w:tcPr>
          <w:p w:rsidR="001D4CB2" w:rsidRDefault="001D4CB2" w:rsidP="002B10DB">
            <w:r>
              <w:t>3.</w:t>
            </w:r>
          </w:p>
        </w:tc>
        <w:tc>
          <w:tcPr>
            <w:tcW w:w="5721" w:type="dxa"/>
          </w:tcPr>
          <w:p w:rsidR="001D4CB2" w:rsidRPr="00AA1FA8" w:rsidRDefault="001D4CB2" w:rsidP="002B10DB">
            <w:pPr>
              <w:rPr>
                <w:b/>
                <w:sz w:val="28"/>
                <w:szCs w:val="28"/>
              </w:rPr>
            </w:pPr>
            <w:r w:rsidRPr="00AA1FA8">
              <w:rPr>
                <w:b/>
                <w:sz w:val="28"/>
                <w:szCs w:val="28"/>
              </w:rPr>
              <w:t>Психологическая поддержка:</w:t>
            </w:r>
          </w:p>
          <w:p w:rsidR="001D4CB2" w:rsidRDefault="001D4CB2" w:rsidP="002B10DB">
            <w:r>
              <w:t>3.1. Организация индивидуальных психологических консультаций для школьников и их родителей</w:t>
            </w:r>
          </w:p>
          <w:p w:rsidR="001D4CB2" w:rsidRDefault="001D4CB2" w:rsidP="002B10DB">
            <w:r>
              <w:t>3.2. Диагностика уровня психических функций учащихся</w:t>
            </w:r>
          </w:p>
          <w:p w:rsidR="001D4CB2" w:rsidRDefault="001D4CB2" w:rsidP="002B10DB">
            <w:r>
              <w:t>3.3. Тренинги общения для учителей</w:t>
            </w:r>
          </w:p>
          <w:p w:rsidR="001D4CB2" w:rsidRDefault="001D4CB2" w:rsidP="002B10DB">
            <w:r>
              <w:t>3.4. Тренинги общения для учащихся</w:t>
            </w:r>
          </w:p>
          <w:p w:rsidR="001D4CB2" w:rsidRDefault="001D4CB2" w:rsidP="002B10DB">
            <w:r>
              <w:t xml:space="preserve">3.4. Проведения лекций для родителей </w:t>
            </w:r>
          </w:p>
        </w:tc>
        <w:tc>
          <w:tcPr>
            <w:tcW w:w="1559" w:type="dxa"/>
          </w:tcPr>
          <w:p w:rsidR="001D4CB2" w:rsidRDefault="001D4CB2" w:rsidP="002B10D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отдельному плану</w:t>
            </w:r>
          </w:p>
        </w:tc>
        <w:tc>
          <w:tcPr>
            <w:tcW w:w="2274" w:type="dxa"/>
          </w:tcPr>
          <w:p w:rsidR="001D4CB2" w:rsidRDefault="001D4CB2" w:rsidP="002B10DB">
            <w:proofErr w:type="spellStart"/>
            <w:r>
              <w:t>Каргинова</w:t>
            </w:r>
            <w:proofErr w:type="spellEnd"/>
            <w:r>
              <w:t xml:space="preserve"> Ф.А.</w:t>
            </w:r>
          </w:p>
          <w:p w:rsidR="001D4CB2" w:rsidRDefault="001D4CB2" w:rsidP="002B10DB">
            <w:proofErr w:type="spellStart"/>
            <w:r>
              <w:t>Абаева</w:t>
            </w:r>
            <w:proofErr w:type="spellEnd"/>
            <w:r>
              <w:t xml:space="preserve"> Л.А.</w:t>
            </w:r>
            <w:bookmarkStart w:id="0" w:name="_GoBack"/>
            <w:bookmarkEnd w:id="0"/>
          </w:p>
        </w:tc>
      </w:tr>
    </w:tbl>
    <w:p w:rsidR="001D4CB2" w:rsidRDefault="001D4CB2" w:rsidP="001D4CB2"/>
    <w:p w:rsidR="001D4CB2" w:rsidRDefault="001D4CB2" w:rsidP="001D4CB2"/>
    <w:p w:rsidR="001D4CB2" w:rsidRDefault="001D4CB2" w:rsidP="001D4CB2">
      <w:pPr>
        <w:jc w:val="right"/>
        <w:rPr>
          <w:b/>
        </w:rPr>
      </w:pPr>
    </w:p>
    <w:p w:rsidR="001D4CB2" w:rsidRDefault="001D4CB2" w:rsidP="001D4CB2">
      <w:pPr>
        <w:rPr>
          <w:b/>
        </w:rPr>
      </w:pPr>
    </w:p>
    <w:p w:rsidR="001D4CB2" w:rsidRDefault="001D4CB2" w:rsidP="001D4CB2">
      <w:pPr>
        <w:rPr>
          <w:b/>
        </w:rPr>
      </w:pPr>
    </w:p>
    <w:p w:rsidR="001D4CB2" w:rsidRDefault="001D4CB2" w:rsidP="001D4CB2">
      <w:pPr>
        <w:rPr>
          <w:b/>
        </w:rPr>
      </w:pPr>
    </w:p>
    <w:p w:rsidR="001D4CB2" w:rsidRDefault="001D4CB2" w:rsidP="001D4CB2">
      <w:pPr>
        <w:rPr>
          <w:b/>
        </w:rPr>
      </w:pPr>
    </w:p>
    <w:p w:rsidR="001D4CB2" w:rsidRDefault="001D4CB2" w:rsidP="001D4CB2">
      <w:pPr>
        <w:rPr>
          <w:b/>
        </w:rPr>
      </w:pPr>
    </w:p>
    <w:p w:rsidR="00416D3E" w:rsidRDefault="00416D3E"/>
    <w:sectPr w:rsidR="0041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379"/>
    <w:multiLevelType w:val="hybridMultilevel"/>
    <w:tmpl w:val="D6F8A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6"/>
    <w:rsid w:val="001D4CB2"/>
    <w:rsid w:val="00416D3E"/>
    <w:rsid w:val="008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2018-10-01T11:19:00Z</dcterms:created>
  <dcterms:modified xsi:type="dcterms:W3CDTF">2018-10-01T11:19:00Z</dcterms:modified>
</cp:coreProperties>
</file>